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796" w:rsidRDefault="0036480B" w:rsidP="00AD4796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38.75pt;height:95.25pt" fillcolor="#60c" strokecolor="#c9f">
            <v:fill color2="#c0c" focus="100%" type="gradient"/>
            <v:shadow on="t" color="#99f" opacity="52429f" offset="3pt,3pt"/>
            <v:textpath style="font-family:&quot;Freestyle Script&quot;;v-text-kern:t" trim="t" fitpath="t" string="Cahier d’évaluation"/>
          </v:shape>
        </w:pict>
      </w:r>
    </w:p>
    <w:p w:rsidR="00AD4796" w:rsidRDefault="00AD4796" w:rsidP="00AD4796">
      <w:pPr>
        <w:rPr>
          <w:rFonts w:ascii="Turntablz BB" w:hAnsi="Turntablz BB"/>
          <w:color w:val="848484" w:themeColor="text2" w:themeTint="99"/>
          <w:sz w:val="96"/>
          <w:szCs w:val="96"/>
        </w:rPr>
      </w:pPr>
    </w:p>
    <w:p w:rsidR="00AD4796" w:rsidRPr="00D131AC" w:rsidRDefault="00D131AC" w:rsidP="00D131AC">
      <w:pPr>
        <w:rPr>
          <w:rFonts w:ascii="Footlight MT Light" w:hAnsi="Footlight MT Light"/>
          <w:color w:val="00B0F0"/>
          <w:sz w:val="72"/>
          <w:szCs w:val="72"/>
        </w:rPr>
      </w:pPr>
      <w:r w:rsidRPr="00D131AC">
        <w:rPr>
          <w:rFonts w:ascii="Footlight MT Light" w:hAnsi="Footlight MT Light"/>
          <w:color w:val="00B0F0"/>
          <w:sz w:val="72"/>
          <w:szCs w:val="72"/>
        </w:rPr>
        <w:t>ENSEINGANT</w:t>
      </w:r>
      <w:r w:rsidRPr="00D131AC">
        <w:rPr>
          <w:rFonts w:ascii="Footlight MT Light" w:hAnsi="Footlight MT Light" w:cs="Arial"/>
          <w:color w:val="00B0F0"/>
          <w:sz w:val="72"/>
          <w:szCs w:val="72"/>
        </w:rPr>
        <w:t> </w:t>
      </w:r>
      <w:r w:rsidRPr="00D131AC">
        <w:rPr>
          <w:rFonts w:ascii="Footlight MT Light" w:hAnsi="Footlight MT Light"/>
          <w:color w:val="00B0F0"/>
          <w:sz w:val="72"/>
          <w:szCs w:val="72"/>
        </w:rPr>
        <w:t>:</w:t>
      </w:r>
    </w:p>
    <w:p w:rsidR="00AD4796" w:rsidRDefault="00AD4796" w:rsidP="00AD4796">
      <w:pPr>
        <w:jc w:val="center"/>
      </w:pPr>
    </w:p>
    <w:p w:rsidR="00AD4796" w:rsidRDefault="00AD4796" w:rsidP="00AD4796">
      <w:pPr>
        <w:jc w:val="center"/>
      </w:pPr>
    </w:p>
    <w:p w:rsidR="001243A0" w:rsidRDefault="0036480B" w:rsidP="0056232F">
      <w:pPr>
        <w:jc w:val="center"/>
        <w:rPr>
          <w:sz w:val="96"/>
          <w:szCs w:val="96"/>
        </w:rPr>
      </w:pPr>
      <w:r w:rsidRPr="0036480B">
        <w:rPr>
          <w:sz w:val="96"/>
          <w:szCs w:val="96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6" type="#_x0000_t161" style="width:273.75pt;height:1in" o:bullet="t" adj="5665" fillcolor="black">
            <v:shadow color="#868686"/>
            <v:textpath style="font-family:&quot;Juice ITC&quot;;font-weight:bold;v-text-kern:t" trim="t" fitpath="t" xscale="f" string="6annéesA/B"/>
          </v:shape>
        </w:pict>
      </w:r>
    </w:p>
    <w:p w:rsidR="0056232F" w:rsidRPr="0056232F" w:rsidRDefault="0056232F" w:rsidP="0056232F">
      <w:pPr>
        <w:jc w:val="center"/>
        <w:rPr>
          <w:sz w:val="96"/>
          <w:szCs w:val="96"/>
        </w:rPr>
      </w:pPr>
      <w:r>
        <w:rPr>
          <w:sz w:val="96"/>
          <w:szCs w:val="96"/>
        </w:rPr>
        <w:t>2009/2010</w:t>
      </w:r>
    </w:p>
    <w:sectPr w:rsidR="0056232F" w:rsidRPr="0056232F" w:rsidSect="001243A0">
      <w:pgSz w:w="11906" w:h="16838"/>
      <w:pgMar w:top="1440" w:right="1800" w:bottom="1440" w:left="1800" w:header="708" w:footer="708" w:gutter="0"/>
      <w:pgBorders w:offsetFrom="page">
        <w:top w:val="decoBlocks" w:sz="31" w:space="24" w:color="00B0F0"/>
        <w:left w:val="decoBlocks" w:sz="31" w:space="24" w:color="00B0F0"/>
        <w:bottom w:val="decoBlocks" w:sz="31" w:space="24" w:color="00B0F0"/>
        <w:right w:val="decoBlocks" w:sz="31" w:space="24" w:color="00B0F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urntablz BB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D4796"/>
    <w:rsid w:val="001243A0"/>
    <w:rsid w:val="00344A88"/>
    <w:rsid w:val="0036480B"/>
    <w:rsid w:val="00526636"/>
    <w:rsid w:val="0056232F"/>
    <w:rsid w:val="005F7A6B"/>
    <w:rsid w:val="00621AD1"/>
    <w:rsid w:val="0072127D"/>
    <w:rsid w:val="009063ED"/>
    <w:rsid w:val="00AD4796"/>
    <w:rsid w:val="00B47ECD"/>
    <w:rsid w:val="00B7074A"/>
    <w:rsid w:val="00D131AC"/>
    <w:rsid w:val="00D354CB"/>
    <w:rsid w:val="00F054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796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Aspect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Aspec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270000"/>
              </a:schemeClr>
            </a:gs>
            <a:gs pos="25000">
              <a:schemeClr val="phClr">
                <a:tint val="60000"/>
                <a:satMod val="300000"/>
              </a:schemeClr>
            </a:gs>
            <a:gs pos="100000">
              <a:schemeClr val="phClr">
                <a:tint val="29000"/>
                <a:satMod val="40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5000"/>
                <a:satMod val="155000"/>
              </a:schemeClr>
            </a:gs>
            <a:gs pos="60000">
              <a:schemeClr val="phClr">
                <a:shade val="95000"/>
                <a:satMod val="150000"/>
              </a:schemeClr>
            </a:gs>
            <a:gs pos="100000">
              <a:schemeClr val="phClr">
                <a:tint val="87000"/>
                <a:satMod val="2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50000"/>
            </a:schemeClr>
          </a:solidFill>
          <a:prstDash val="solid"/>
        </a:ln>
        <a:ln w="425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2000000"/>
            </a:lightRig>
          </a:scene3d>
          <a:sp3d prstMaterial="powder">
            <a:bevelT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35000"/>
                <a:satMod val="150000"/>
              </a:schemeClr>
            </a:gs>
            <a:gs pos="45000">
              <a:schemeClr val="phClr">
                <a:shade val="68000"/>
                <a:satMod val="155000"/>
              </a:schemeClr>
            </a:gs>
            <a:gs pos="100000">
              <a:schemeClr val="phClr">
                <a:tint val="70000"/>
                <a:satMod val="175000"/>
              </a:schemeClr>
            </a:gs>
          </a:gsLst>
          <a:lin ang="16200000" scaled="0"/>
        </a:gradFill>
        <a:blipFill>
          <a:blip xmlns:r="http://schemas.openxmlformats.org/officeDocument/2006/relationships" r:embed="rId1">
            <a:duotone>
              <a:schemeClr val="phClr">
                <a:shade val="800"/>
                <a:satMod val="150000"/>
              </a:schemeClr>
              <a:schemeClr val="phClr">
                <a:tint val="80000"/>
                <a:satMod val="150000"/>
              </a:schemeClr>
            </a:duotone>
          </a:blip>
          <a:tile tx="0" ty="0" sx="75000" sy="7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</Words>
  <Characters>26</Characters>
  <Application>Microsoft Office Word</Application>
  <DocSecurity>0</DocSecurity>
  <Lines>1</Lines>
  <Paragraphs>1</Paragraphs>
  <ScaleCrop>false</ScaleCrop>
  <Company>cadami</Company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lotfi</dc:creator>
  <cp:keywords/>
  <dc:description/>
  <cp:lastModifiedBy>lotfi</cp:lastModifiedBy>
  <cp:revision>12</cp:revision>
  <dcterms:created xsi:type="dcterms:W3CDTF">2009-07-28T13:12:00Z</dcterms:created>
  <dcterms:modified xsi:type="dcterms:W3CDTF">2009-09-06T11:50:00Z</dcterms:modified>
</cp:coreProperties>
</file>