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0" w:type="auto"/>
        <w:tblLook w:val="04A0"/>
      </w:tblPr>
      <w:tblGrid>
        <w:gridCol w:w="3359"/>
        <w:gridCol w:w="3966"/>
        <w:gridCol w:w="3357"/>
      </w:tblGrid>
      <w:tr w:rsidR="001043AB" w:rsidTr="00831F70">
        <w:trPr>
          <w:trHeight w:val="557"/>
        </w:trPr>
        <w:tc>
          <w:tcPr>
            <w:tcW w:w="3359" w:type="dxa"/>
          </w:tcPr>
          <w:p w:rsidR="001043AB" w:rsidRPr="001043AB" w:rsidRDefault="001043AB" w:rsidP="00831F70">
            <w:pPr>
              <w:bidi/>
              <w:spacing w:before="120"/>
              <w:jc w:val="center"/>
              <w:rPr>
                <w:rFonts w:ascii="Arial Unicode MS" w:eastAsia="Arial Unicode MS" w:hAnsi="Arial Unicode MS" w:cs="Arial Unicode M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6" w:type="dxa"/>
            <w:vMerge w:val="restart"/>
          </w:tcPr>
          <w:p w:rsidR="001043AB" w:rsidRDefault="006F79CA" w:rsidP="001043AB">
            <w:pPr>
              <w:bidi/>
              <w:jc w:val="center"/>
              <w:rPr>
                <w:rtl/>
              </w:rPr>
            </w:pPr>
            <w:r>
              <w:pict>
                <v:shapetype id="_x0000_t175" coordsize="21600,21600" o:spt="175" adj="3086" path="m,qy10800@0,21600,m0@1qy10800,21600,21600@1e">
                  <v:formulas>
                    <v:f eqn="val #0"/>
                    <v:f eqn="sum 21600 0 #0"/>
                    <v:f eqn="prod @1 1 2"/>
                    <v:f eqn="sum @2 10800 0"/>
                  </v:formulas>
                  <v:path textpathok="t" o:connecttype="custom" o:connectlocs="10800,@0;0,@2;10800,21600;21600,@2" o:connectangles="270,180,90,0"/>
                  <v:textpath on="t" fitshape="t"/>
                  <v:handles>
                    <v:h position="center,#0" yrange="0,7200"/>
                  </v:handles>
                  <o:lock v:ext="edit" text="t" shapetype="t"/>
                </v:shapetype>
                <v:shape id="_x0000_i1025" type="#_x0000_t175" style="width:178.4pt;height:67.7pt" adj="7200" fillcolor="black">
                  <v:shadow color="#868686"/>
                  <v:textpath style="font-family:&quot;Times New Roman&quot;;font-size:24pt;v-text-kern:t" trim="t" fitpath="t" string="فرض تاليفي في التاريخ"/>
                </v:shape>
              </w:pict>
            </w:r>
          </w:p>
        </w:tc>
        <w:tc>
          <w:tcPr>
            <w:tcW w:w="3357" w:type="dxa"/>
          </w:tcPr>
          <w:p w:rsidR="001043AB" w:rsidRPr="001043AB" w:rsidRDefault="001043AB" w:rsidP="00DA418D">
            <w:pPr>
              <w:bidi/>
              <w:spacing w:before="120"/>
              <w:jc w:val="center"/>
              <w:rPr>
                <w:sz w:val="28"/>
                <w:szCs w:val="28"/>
                <w:rtl/>
                <w:lang w:bidi="ar-TN"/>
              </w:rPr>
            </w:pPr>
          </w:p>
        </w:tc>
      </w:tr>
      <w:tr w:rsidR="001043AB" w:rsidTr="00831F70">
        <w:tc>
          <w:tcPr>
            <w:tcW w:w="3359" w:type="dxa"/>
          </w:tcPr>
          <w:p w:rsidR="00831F70" w:rsidRDefault="00831F70" w:rsidP="00831F70">
            <w:pPr>
              <w:bidi/>
              <w:jc w:val="center"/>
              <w:rPr>
                <w:rtl/>
              </w:rPr>
            </w:pPr>
          </w:p>
        </w:tc>
        <w:tc>
          <w:tcPr>
            <w:tcW w:w="3966" w:type="dxa"/>
            <w:vMerge/>
          </w:tcPr>
          <w:p w:rsidR="001043AB" w:rsidRDefault="001043AB" w:rsidP="001043AB">
            <w:pPr>
              <w:bidi/>
              <w:jc w:val="center"/>
              <w:rPr>
                <w:rtl/>
              </w:rPr>
            </w:pPr>
          </w:p>
        </w:tc>
        <w:tc>
          <w:tcPr>
            <w:tcW w:w="3357" w:type="dxa"/>
          </w:tcPr>
          <w:p w:rsidR="00831F70" w:rsidRDefault="001043AB" w:rsidP="00DA418D">
            <w:pPr>
              <w:bidi/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 w:rsidRPr="001043A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القسم :</w:t>
            </w:r>
            <w:r w:rsidRPr="001043AB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DA418D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2</w:t>
            </w:r>
            <w:r w:rsidR="00DA71CA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DA418D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اق</w:t>
            </w:r>
            <w:proofErr w:type="spellEnd"/>
            <w:r w:rsidR="00DA418D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 2</w:t>
            </w:r>
            <w:r w:rsidR="00D70FE0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043AB" w:rsidRPr="001043AB" w:rsidRDefault="00831F70" w:rsidP="00D70FE0">
            <w:pPr>
              <w:bidi/>
              <w:jc w:val="center"/>
              <w:rPr>
                <w:sz w:val="28"/>
                <w:szCs w:val="28"/>
                <w:rtl/>
              </w:rPr>
            </w:pPr>
            <w:proofErr w:type="gramStart"/>
            <w:r w:rsidRPr="00847E1F">
              <w:rPr>
                <w:rFonts w:ascii="Microsoft Uighur" w:hAnsi="Microsoft Uighur" w:cs="Microsoft Uighur"/>
                <w:b/>
                <w:bCs/>
                <w:sz w:val="28"/>
                <w:szCs w:val="28"/>
                <w:rtl/>
              </w:rPr>
              <w:t>التوقيت</w:t>
            </w:r>
            <w:r w:rsidRPr="001043A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:</w:t>
            </w:r>
            <w:proofErr w:type="gramEnd"/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70FE0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60</w:t>
            </w:r>
            <w:r w:rsidRPr="00847E1F"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 دقيقة</w:t>
            </w:r>
          </w:p>
        </w:tc>
      </w:tr>
    </w:tbl>
    <w:p w:rsidR="00D70FE0" w:rsidRDefault="00AB2A65" w:rsidP="00AB2A65">
      <w:pPr>
        <w:bidi/>
        <w:jc w:val="center"/>
        <w:rPr>
          <w:rFonts w:asciiTheme="majorBidi" w:hAnsiTheme="majorBidi" w:cstheme="majorBidi"/>
          <w:sz w:val="28"/>
          <w:szCs w:val="28"/>
        </w:rPr>
      </w:pPr>
      <w:proofErr w:type="gramStart"/>
      <w:r w:rsidRPr="00FF794E">
        <w:rPr>
          <w:rFonts w:asciiTheme="majorBidi" w:hAnsiTheme="majorBidi" w:cstheme="majorBidi" w:hint="cs"/>
          <w:sz w:val="32"/>
          <w:szCs w:val="32"/>
          <w:rtl/>
        </w:rPr>
        <w:t xml:space="preserve">الموضوع </w:t>
      </w:r>
      <w:r w:rsidRPr="00FF794E">
        <w:rPr>
          <w:rFonts w:asciiTheme="majorBidi" w:hAnsiTheme="majorBidi" w:cstheme="majorBidi"/>
          <w:sz w:val="32"/>
          <w:szCs w:val="32"/>
          <w:rtl/>
        </w:rPr>
        <w:t>:</w:t>
      </w:r>
      <w:proofErr w:type="gramEnd"/>
      <w:r w:rsidRPr="00FF794E">
        <w:rPr>
          <w:rFonts w:asciiTheme="majorBidi" w:hAnsiTheme="majorBidi" w:cstheme="majorBidi" w:hint="cs"/>
          <w:sz w:val="32"/>
          <w:szCs w:val="32"/>
          <w:rtl/>
        </w:rPr>
        <w:t xml:space="preserve"> دراسة وثائق حول </w:t>
      </w:r>
      <w:r>
        <w:rPr>
          <w:rFonts w:asciiTheme="majorBidi" w:hAnsiTheme="majorBidi" w:cstheme="majorBidi" w:hint="cs"/>
          <w:sz w:val="32"/>
          <w:szCs w:val="32"/>
          <w:rtl/>
        </w:rPr>
        <w:t>الديانة بمصر الفرعونية</w:t>
      </w:r>
    </w:p>
    <w:p w:rsidR="00DA418D" w:rsidRDefault="00DA418D" w:rsidP="00DA418D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F0A62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 xml:space="preserve">الوثيقة </w:t>
      </w:r>
      <w:proofErr w:type="gramStart"/>
      <w:r w:rsidRPr="008F0A62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 xml:space="preserve">الأولى </w:t>
      </w:r>
      <w:r w:rsidRPr="008F0A62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>:</w:t>
      </w:r>
      <w:proofErr w:type="gramEnd"/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  الثالوث الإلهي بمصر الفرعونية</w:t>
      </w:r>
    </w:p>
    <w:p w:rsidR="00DA418D" w:rsidRPr="00D70FE0" w:rsidRDefault="006F79CA" w:rsidP="00DA418D">
      <w:pPr>
        <w:bidi/>
        <w:jc w:val="center"/>
        <w:rPr>
          <w:rFonts w:asciiTheme="majorBidi" w:hAnsiTheme="majorBidi" w:cstheme="majorBidi"/>
          <w:sz w:val="28"/>
          <w:szCs w:val="28"/>
        </w:rPr>
      </w:pPr>
      <w:r w:rsidRPr="006F79CA">
        <w:rPr>
          <w:rFonts w:asciiTheme="majorBidi" w:hAnsiTheme="majorBidi" w:cstheme="majorBidi"/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52.5pt;height:138.65pt">
            <v:imagedata r:id="rId5" o:title="CpWz_068"/>
          </v:shape>
        </w:pict>
      </w:r>
    </w:p>
    <w:p w:rsidR="009E144F" w:rsidRDefault="00AB2A65" w:rsidP="00AB2A65">
      <w:pPr>
        <w:bidi/>
        <w:jc w:val="right"/>
        <w:rPr>
          <w:rFonts w:asciiTheme="majorBidi" w:hAnsiTheme="majorBidi" w:cstheme="majorBidi"/>
          <w:sz w:val="24"/>
          <w:szCs w:val="24"/>
          <w:rtl/>
        </w:rPr>
      </w:pPr>
      <w:proofErr w:type="gramStart"/>
      <w:r>
        <w:rPr>
          <w:rFonts w:asciiTheme="majorBidi" w:hAnsiTheme="majorBidi" w:cstheme="majorBidi" w:hint="cs"/>
          <w:sz w:val="24"/>
          <w:szCs w:val="24"/>
          <w:rtl/>
        </w:rPr>
        <w:t xml:space="preserve">المصدر </w:t>
      </w:r>
      <w:r>
        <w:rPr>
          <w:rFonts w:asciiTheme="majorBidi" w:hAnsiTheme="majorBidi" w:cstheme="majorBidi"/>
          <w:sz w:val="24"/>
          <w:szCs w:val="24"/>
          <w:rtl/>
        </w:rPr>
        <w:t>:</w:t>
      </w:r>
      <w:proofErr w:type="gramEnd"/>
      <w:r>
        <w:rPr>
          <w:rFonts w:asciiTheme="majorBidi" w:hAnsiTheme="majorBidi" w:cstheme="majorBidi" w:hint="cs"/>
          <w:sz w:val="24"/>
          <w:szCs w:val="24"/>
          <w:rtl/>
        </w:rPr>
        <w:t xml:space="preserve"> الكتاب المدرسي للسنة الثانية ثانوي</w:t>
      </w:r>
    </w:p>
    <w:p w:rsidR="00AB2A65" w:rsidRDefault="00AB2A65" w:rsidP="00AB2A65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F0A62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 xml:space="preserve">الوثيقة الثانية </w:t>
      </w:r>
      <w:r w:rsidRPr="008F0A62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>:</w:t>
      </w:r>
      <w:r w:rsidRPr="008F0A6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8F0A62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</w:t>
      </w:r>
      <w:r w:rsidRPr="008F0A62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القارب المقدس للإله آمون</w:t>
      </w:r>
    </w:p>
    <w:p w:rsidR="00AB2A65" w:rsidRPr="00AB2A65" w:rsidRDefault="006F79CA" w:rsidP="00AB2A65">
      <w:pPr>
        <w:bidi/>
        <w:jc w:val="center"/>
        <w:rPr>
          <w:rFonts w:asciiTheme="majorBidi" w:hAnsiTheme="majorBidi" w:cstheme="majorBidi"/>
          <w:sz w:val="24"/>
          <w:szCs w:val="24"/>
          <w:rtl/>
        </w:rPr>
      </w:pPr>
      <w:r w:rsidRPr="006F79CA">
        <w:rPr>
          <w:rFonts w:asciiTheme="majorBidi" w:hAnsiTheme="majorBidi" w:cstheme="majorBidi"/>
          <w:sz w:val="24"/>
          <w:szCs w:val="24"/>
        </w:rPr>
        <w:pict>
          <v:shape id="_x0000_i1027" type="#_x0000_t75" style="width:447.05pt;height:156.9pt">
            <v:imagedata r:id="rId6" o:title="CpWz_069"/>
          </v:shape>
        </w:pict>
      </w:r>
    </w:p>
    <w:p w:rsidR="009E144F" w:rsidRDefault="00AB2A65" w:rsidP="00AB2A65">
      <w:pPr>
        <w:bidi/>
        <w:jc w:val="right"/>
        <w:rPr>
          <w:rFonts w:asciiTheme="majorBidi" w:hAnsiTheme="majorBidi" w:cstheme="majorBidi"/>
          <w:sz w:val="24"/>
          <w:szCs w:val="24"/>
          <w:rtl/>
        </w:rPr>
      </w:pPr>
      <w:proofErr w:type="gramStart"/>
      <w:r>
        <w:rPr>
          <w:rFonts w:asciiTheme="majorBidi" w:hAnsiTheme="majorBidi" w:cstheme="majorBidi" w:hint="cs"/>
          <w:sz w:val="24"/>
          <w:szCs w:val="24"/>
          <w:rtl/>
        </w:rPr>
        <w:t xml:space="preserve">المصدر </w:t>
      </w:r>
      <w:r>
        <w:rPr>
          <w:rFonts w:asciiTheme="majorBidi" w:hAnsiTheme="majorBidi" w:cstheme="majorBidi"/>
          <w:sz w:val="24"/>
          <w:szCs w:val="24"/>
          <w:rtl/>
        </w:rPr>
        <w:t>:</w:t>
      </w:r>
      <w:proofErr w:type="gramEnd"/>
      <w:r>
        <w:rPr>
          <w:rFonts w:asciiTheme="majorBidi" w:hAnsiTheme="majorBidi" w:cstheme="majorBidi" w:hint="cs"/>
          <w:sz w:val="24"/>
          <w:szCs w:val="24"/>
          <w:rtl/>
        </w:rPr>
        <w:t xml:space="preserve"> الكتاب المدرسي للسنة الثانية ثانوي</w:t>
      </w:r>
    </w:p>
    <w:p w:rsidR="00AB2A65" w:rsidRDefault="00AB2A65" w:rsidP="00AB2A65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954C2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 xml:space="preserve">الوثيقة </w:t>
      </w:r>
      <w:proofErr w:type="gramStart"/>
      <w:r w:rsidRPr="00D954C2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 xml:space="preserve">الثالثة </w:t>
      </w:r>
      <w:r w:rsidRPr="00D954C2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>:</w:t>
      </w:r>
      <w:proofErr w:type="gramEnd"/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    مقتطفات من كتاب الموتى </w:t>
      </w:r>
    </w:p>
    <w:p w:rsidR="00AB2A65" w:rsidRDefault="00B0382E" w:rsidP="00AB2A65">
      <w:pPr>
        <w:bidi/>
        <w:jc w:val="center"/>
        <w:rPr>
          <w:rFonts w:asciiTheme="majorBidi" w:hAnsiTheme="majorBidi" w:cstheme="majorBidi"/>
          <w:sz w:val="16"/>
          <w:szCs w:val="16"/>
          <w:rtl/>
        </w:rPr>
      </w:pPr>
      <w:r w:rsidRPr="006F79CA">
        <w:rPr>
          <w:rFonts w:asciiTheme="majorBidi" w:hAnsiTheme="majorBidi" w:cstheme="majorBidi"/>
          <w:b/>
          <w:bCs/>
          <w:sz w:val="28"/>
          <w:szCs w:val="28"/>
        </w:rPr>
        <w:pict>
          <v:shape id="_x0000_i1028" type="#_x0000_t75" style="width:523.35pt;height:190.2pt">
            <v:imagedata r:id="rId7" o:title="CpWz_067"/>
          </v:shape>
        </w:pict>
      </w:r>
    </w:p>
    <w:p w:rsidR="00757505" w:rsidRDefault="00757505" w:rsidP="00757505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9E144F" w:rsidRDefault="00D70FE0" w:rsidP="00757505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D70FE0">
        <w:rPr>
          <w:rFonts w:asciiTheme="majorBidi" w:hAnsiTheme="majorBidi" w:cstheme="majorBidi" w:hint="cs"/>
          <w:b/>
          <w:bCs/>
          <w:sz w:val="32"/>
          <w:szCs w:val="32"/>
          <w:rtl/>
        </w:rPr>
        <w:t>اجب على الأسئلة التالية دون انجاز تحرير مسترسل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</w:p>
    <w:p w:rsidR="00D70FE0" w:rsidRDefault="00D70FE0" w:rsidP="00D70FE0">
      <w:pPr>
        <w:pStyle w:val="Paragraphedeliste"/>
        <w:numPr>
          <w:ilvl w:val="0"/>
          <w:numId w:val="4"/>
        </w:numPr>
        <w:bidi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ضع الوثائق في إطارها التاريخي و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</w:rPr>
        <w:t>حدد</w:t>
      </w:r>
      <w:proofErr w:type="gramEnd"/>
      <w:r>
        <w:rPr>
          <w:rFonts w:asciiTheme="majorBidi" w:hAnsiTheme="majorBidi" w:cstheme="majorBidi" w:hint="cs"/>
          <w:sz w:val="32"/>
          <w:szCs w:val="32"/>
          <w:rtl/>
        </w:rPr>
        <w:t xml:space="preserve"> فكرتها العامة (03 نقاط)</w:t>
      </w:r>
    </w:p>
    <w:p w:rsidR="00D70FE0" w:rsidRDefault="00D70FE0" w:rsidP="00965596">
      <w:pPr>
        <w:pStyle w:val="Paragraphedeliste"/>
        <w:numPr>
          <w:ilvl w:val="0"/>
          <w:numId w:val="4"/>
        </w:numPr>
        <w:bidi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عرف المصطلحات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</w:rPr>
        <w:t xml:space="preserve">التالية </w:t>
      </w:r>
      <w:r>
        <w:rPr>
          <w:rFonts w:asciiTheme="majorBidi" w:hAnsiTheme="majorBidi" w:cstheme="majorBidi"/>
          <w:sz w:val="32"/>
          <w:szCs w:val="32"/>
          <w:rtl/>
        </w:rPr>
        <w:t>:</w:t>
      </w:r>
      <w:proofErr w:type="gramEnd"/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965596">
        <w:rPr>
          <w:rFonts w:asciiTheme="majorBidi" w:hAnsiTheme="majorBidi" w:cstheme="majorBidi" w:hint="cs"/>
          <w:sz w:val="32"/>
          <w:szCs w:val="32"/>
          <w:rtl/>
        </w:rPr>
        <w:t>الفرعون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>
        <w:rPr>
          <w:rFonts w:asciiTheme="majorBidi" w:hAnsiTheme="majorBidi" w:cstheme="majorBidi"/>
          <w:sz w:val="32"/>
          <w:szCs w:val="32"/>
          <w:rtl/>
        </w:rPr>
        <w:t>–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965596">
        <w:rPr>
          <w:rFonts w:asciiTheme="majorBidi" w:hAnsiTheme="majorBidi" w:cstheme="majorBidi" w:hint="cs"/>
          <w:sz w:val="32"/>
          <w:szCs w:val="32"/>
          <w:rtl/>
        </w:rPr>
        <w:t>كتاب الموتى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(03 نقاط)</w:t>
      </w:r>
    </w:p>
    <w:p w:rsidR="00D70FE0" w:rsidRDefault="00965596" w:rsidP="00965596">
      <w:pPr>
        <w:pStyle w:val="Paragraphedeliste"/>
        <w:numPr>
          <w:ilvl w:val="0"/>
          <w:numId w:val="4"/>
        </w:numPr>
        <w:bidi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بين خصائص الآلهة بمصر الفرعونية</w:t>
      </w:r>
      <w:r w:rsidR="00D70FE0">
        <w:rPr>
          <w:rFonts w:asciiTheme="majorBidi" w:hAnsiTheme="majorBidi" w:cstheme="majorBidi" w:hint="cs"/>
          <w:sz w:val="32"/>
          <w:szCs w:val="32"/>
          <w:rtl/>
        </w:rPr>
        <w:t xml:space="preserve"> (0</w:t>
      </w:r>
      <w:r>
        <w:rPr>
          <w:rFonts w:asciiTheme="majorBidi" w:hAnsiTheme="majorBidi" w:cstheme="majorBidi" w:hint="cs"/>
          <w:sz w:val="32"/>
          <w:szCs w:val="32"/>
          <w:rtl/>
        </w:rPr>
        <w:t>4</w:t>
      </w:r>
      <w:r w:rsidR="00D70FE0">
        <w:rPr>
          <w:rFonts w:asciiTheme="majorBidi" w:hAnsiTheme="majorBidi" w:cstheme="majorBidi" w:hint="cs"/>
          <w:sz w:val="32"/>
          <w:szCs w:val="32"/>
          <w:rtl/>
        </w:rPr>
        <w:t xml:space="preserve"> نقاط)</w:t>
      </w:r>
    </w:p>
    <w:p w:rsidR="00D70FE0" w:rsidRDefault="00965596" w:rsidP="00965596">
      <w:pPr>
        <w:pStyle w:val="Paragraphedeliste"/>
        <w:numPr>
          <w:ilvl w:val="0"/>
          <w:numId w:val="4"/>
        </w:numPr>
        <w:bidi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ابرز من خلال الوثيقتين 2 و 3 أهم المعتقدات و الطقوس الدينية بمصر الفرعونية</w:t>
      </w:r>
      <w:r w:rsidR="00757505">
        <w:rPr>
          <w:rFonts w:asciiTheme="majorBidi" w:hAnsiTheme="majorBidi" w:cstheme="majorBidi" w:hint="cs"/>
          <w:sz w:val="32"/>
          <w:szCs w:val="32"/>
          <w:rtl/>
        </w:rPr>
        <w:t xml:space="preserve"> (0</w:t>
      </w:r>
      <w:r>
        <w:rPr>
          <w:rFonts w:asciiTheme="majorBidi" w:hAnsiTheme="majorBidi" w:cstheme="majorBidi" w:hint="cs"/>
          <w:sz w:val="32"/>
          <w:szCs w:val="32"/>
          <w:rtl/>
        </w:rPr>
        <w:t>4</w:t>
      </w:r>
      <w:r w:rsidR="00757505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proofErr w:type="gramStart"/>
      <w:r w:rsidR="00757505">
        <w:rPr>
          <w:rFonts w:asciiTheme="majorBidi" w:hAnsiTheme="majorBidi" w:cstheme="majorBidi" w:hint="cs"/>
          <w:sz w:val="32"/>
          <w:szCs w:val="32"/>
          <w:rtl/>
        </w:rPr>
        <w:t>نقاط</w:t>
      </w:r>
      <w:proofErr w:type="gramEnd"/>
      <w:r w:rsidR="00757505">
        <w:rPr>
          <w:rFonts w:asciiTheme="majorBidi" w:hAnsiTheme="majorBidi" w:cstheme="majorBidi" w:hint="cs"/>
          <w:sz w:val="32"/>
          <w:szCs w:val="32"/>
          <w:rtl/>
        </w:rPr>
        <w:t xml:space="preserve"> ) </w:t>
      </w:r>
    </w:p>
    <w:p w:rsidR="00757505" w:rsidRDefault="00757505" w:rsidP="00757505">
      <w:pPr>
        <w:pStyle w:val="Paragraphedeliste"/>
        <w:bidi/>
        <w:rPr>
          <w:rFonts w:asciiTheme="majorBidi" w:hAnsiTheme="majorBidi" w:cstheme="majorBidi"/>
          <w:sz w:val="32"/>
          <w:szCs w:val="32"/>
          <w:rtl/>
        </w:rPr>
      </w:pPr>
    </w:p>
    <w:tbl>
      <w:tblPr>
        <w:tblStyle w:val="Grilledutableau"/>
        <w:bidiVisual/>
        <w:tblW w:w="0" w:type="auto"/>
        <w:tblInd w:w="720" w:type="dxa"/>
        <w:tblLook w:val="04A0"/>
      </w:tblPr>
      <w:tblGrid>
        <w:gridCol w:w="3337"/>
        <w:gridCol w:w="3327"/>
        <w:gridCol w:w="3298"/>
      </w:tblGrid>
      <w:tr w:rsidR="00757505" w:rsidTr="00757505">
        <w:tc>
          <w:tcPr>
            <w:tcW w:w="3535" w:type="dxa"/>
          </w:tcPr>
          <w:p w:rsidR="00757505" w:rsidRPr="00757505" w:rsidRDefault="00757505" w:rsidP="00757505">
            <w:pPr>
              <w:pStyle w:val="Paragraphedeliste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75750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المعلومات</w:t>
            </w:r>
            <w:proofErr w:type="gramEnd"/>
          </w:p>
        </w:tc>
        <w:tc>
          <w:tcPr>
            <w:tcW w:w="3535" w:type="dxa"/>
          </w:tcPr>
          <w:p w:rsidR="00757505" w:rsidRPr="00757505" w:rsidRDefault="00757505" w:rsidP="00757505">
            <w:pPr>
              <w:pStyle w:val="Paragraphedeliste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75750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المنهجية</w:t>
            </w:r>
            <w:proofErr w:type="gramEnd"/>
          </w:p>
        </w:tc>
        <w:tc>
          <w:tcPr>
            <w:tcW w:w="3536" w:type="dxa"/>
          </w:tcPr>
          <w:p w:rsidR="00757505" w:rsidRPr="00757505" w:rsidRDefault="00757505" w:rsidP="00757505">
            <w:pPr>
              <w:pStyle w:val="Paragraphedeliste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75750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اللغة</w:t>
            </w:r>
            <w:proofErr w:type="gramEnd"/>
          </w:p>
        </w:tc>
      </w:tr>
      <w:tr w:rsidR="00757505" w:rsidTr="00757505">
        <w:tc>
          <w:tcPr>
            <w:tcW w:w="3535" w:type="dxa"/>
          </w:tcPr>
          <w:p w:rsidR="00757505" w:rsidRPr="00757505" w:rsidRDefault="00757505" w:rsidP="00757505">
            <w:pPr>
              <w:pStyle w:val="Paragraphedeliste"/>
              <w:bidi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757505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14 </w:t>
            </w:r>
            <w:proofErr w:type="gramStart"/>
            <w:r w:rsidRPr="00757505">
              <w:rPr>
                <w:rFonts w:asciiTheme="majorBidi" w:hAnsiTheme="majorBidi" w:cstheme="majorBidi" w:hint="cs"/>
                <w:sz w:val="28"/>
                <w:szCs w:val="28"/>
                <w:rtl/>
              </w:rPr>
              <w:t>نقطة</w:t>
            </w:r>
            <w:proofErr w:type="gramEnd"/>
          </w:p>
        </w:tc>
        <w:tc>
          <w:tcPr>
            <w:tcW w:w="3535" w:type="dxa"/>
          </w:tcPr>
          <w:p w:rsidR="00757505" w:rsidRPr="00757505" w:rsidRDefault="00757505" w:rsidP="00757505">
            <w:pPr>
              <w:pStyle w:val="Paragraphedeliste"/>
              <w:bidi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04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نقاط</w:t>
            </w:r>
            <w:proofErr w:type="gramEnd"/>
          </w:p>
        </w:tc>
        <w:tc>
          <w:tcPr>
            <w:tcW w:w="3536" w:type="dxa"/>
          </w:tcPr>
          <w:p w:rsidR="00757505" w:rsidRPr="00757505" w:rsidRDefault="00757505" w:rsidP="00757505">
            <w:pPr>
              <w:pStyle w:val="Paragraphedeliste"/>
              <w:bidi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02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نقاط</w:t>
            </w:r>
            <w:proofErr w:type="gramEnd"/>
          </w:p>
        </w:tc>
      </w:tr>
    </w:tbl>
    <w:p w:rsidR="00757505" w:rsidRPr="00D70FE0" w:rsidRDefault="00757505" w:rsidP="00757505">
      <w:pPr>
        <w:pStyle w:val="Paragraphedeliste"/>
        <w:bidi/>
        <w:rPr>
          <w:rFonts w:asciiTheme="majorBidi" w:hAnsiTheme="majorBidi" w:cstheme="majorBidi"/>
          <w:sz w:val="32"/>
          <w:szCs w:val="32"/>
          <w:rtl/>
        </w:rPr>
      </w:pPr>
    </w:p>
    <w:p w:rsidR="009E144F" w:rsidRDefault="009E144F" w:rsidP="009E144F">
      <w:pPr>
        <w:bidi/>
        <w:rPr>
          <w:rFonts w:asciiTheme="majorBidi" w:hAnsiTheme="majorBidi" w:cstheme="majorBidi"/>
          <w:sz w:val="16"/>
          <w:szCs w:val="16"/>
          <w:rtl/>
        </w:rPr>
      </w:pPr>
    </w:p>
    <w:p w:rsidR="009E144F" w:rsidRDefault="009E144F" w:rsidP="009E144F">
      <w:pPr>
        <w:bidi/>
        <w:rPr>
          <w:rFonts w:asciiTheme="majorBidi" w:hAnsiTheme="majorBidi" w:cstheme="majorBidi"/>
          <w:sz w:val="16"/>
          <w:szCs w:val="16"/>
          <w:rtl/>
        </w:rPr>
      </w:pPr>
    </w:p>
    <w:p w:rsidR="009E144F" w:rsidRDefault="009E144F" w:rsidP="009E144F">
      <w:pPr>
        <w:bidi/>
        <w:rPr>
          <w:rFonts w:asciiTheme="majorBidi" w:hAnsiTheme="majorBidi" w:cstheme="majorBidi"/>
          <w:sz w:val="16"/>
          <w:szCs w:val="16"/>
          <w:rtl/>
        </w:rPr>
      </w:pPr>
    </w:p>
    <w:p w:rsidR="009E144F" w:rsidRDefault="009E144F" w:rsidP="009E144F">
      <w:pPr>
        <w:bidi/>
        <w:rPr>
          <w:rFonts w:asciiTheme="majorBidi" w:hAnsiTheme="majorBidi" w:cstheme="majorBidi"/>
          <w:sz w:val="16"/>
          <w:szCs w:val="16"/>
          <w:rtl/>
        </w:rPr>
      </w:pPr>
    </w:p>
    <w:p w:rsidR="009E144F" w:rsidRDefault="009E144F" w:rsidP="009E144F">
      <w:pPr>
        <w:bidi/>
        <w:rPr>
          <w:rFonts w:asciiTheme="majorBidi" w:hAnsiTheme="majorBidi" w:cstheme="majorBidi"/>
          <w:sz w:val="16"/>
          <w:szCs w:val="16"/>
          <w:rtl/>
        </w:rPr>
      </w:pPr>
    </w:p>
    <w:p w:rsidR="009E144F" w:rsidRDefault="009E144F" w:rsidP="009E144F">
      <w:pPr>
        <w:bidi/>
        <w:rPr>
          <w:rFonts w:asciiTheme="majorBidi" w:hAnsiTheme="majorBidi" w:cstheme="majorBidi"/>
          <w:sz w:val="16"/>
          <w:szCs w:val="16"/>
          <w:rtl/>
        </w:rPr>
      </w:pPr>
    </w:p>
    <w:p w:rsidR="00757505" w:rsidRDefault="00757505" w:rsidP="00757505">
      <w:pPr>
        <w:bidi/>
        <w:rPr>
          <w:rFonts w:asciiTheme="majorBidi" w:hAnsiTheme="majorBidi" w:cstheme="majorBidi"/>
          <w:sz w:val="16"/>
          <w:szCs w:val="16"/>
          <w:rtl/>
        </w:rPr>
      </w:pPr>
    </w:p>
    <w:p w:rsidR="00757505" w:rsidRDefault="00757505" w:rsidP="00757505">
      <w:pPr>
        <w:bidi/>
        <w:rPr>
          <w:rFonts w:asciiTheme="majorBidi" w:hAnsiTheme="majorBidi" w:cstheme="majorBidi"/>
          <w:sz w:val="16"/>
          <w:szCs w:val="16"/>
          <w:rtl/>
        </w:rPr>
      </w:pPr>
    </w:p>
    <w:p w:rsidR="00757505" w:rsidRDefault="00757505" w:rsidP="00757505">
      <w:pPr>
        <w:bidi/>
        <w:rPr>
          <w:rFonts w:asciiTheme="majorBidi" w:hAnsiTheme="majorBidi" w:cstheme="majorBidi"/>
          <w:sz w:val="16"/>
          <w:szCs w:val="16"/>
          <w:rtl/>
        </w:rPr>
      </w:pPr>
    </w:p>
    <w:p w:rsidR="00757505" w:rsidRDefault="00757505" w:rsidP="00757505">
      <w:pPr>
        <w:bidi/>
        <w:rPr>
          <w:rFonts w:asciiTheme="majorBidi" w:hAnsiTheme="majorBidi" w:cstheme="majorBidi"/>
          <w:sz w:val="16"/>
          <w:szCs w:val="16"/>
          <w:rtl/>
        </w:rPr>
      </w:pPr>
    </w:p>
    <w:p w:rsidR="00757505" w:rsidRDefault="00757505" w:rsidP="00757505">
      <w:pPr>
        <w:bidi/>
        <w:rPr>
          <w:rFonts w:asciiTheme="majorBidi" w:hAnsiTheme="majorBidi" w:cstheme="majorBidi"/>
          <w:sz w:val="16"/>
          <w:szCs w:val="16"/>
          <w:rtl/>
        </w:rPr>
      </w:pPr>
    </w:p>
    <w:p w:rsidR="00757505" w:rsidRDefault="00757505" w:rsidP="00757505">
      <w:pPr>
        <w:bidi/>
        <w:rPr>
          <w:rFonts w:asciiTheme="majorBidi" w:hAnsiTheme="majorBidi" w:cstheme="majorBidi"/>
          <w:sz w:val="16"/>
          <w:szCs w:val="16"/>
          <w:rtl/>
        </w:rPr>
      </w:pPr>
    </w:p>
    <w:p w:rsidR="00757505" w:rsidRDefault="00757505" w:rsidP="00757505">
      <w:pPr>
        <w:bidi/>
        <w:rPr>
          <w:rFonts w:asciiTheme="majorBidi" w:hAnsiTheme="majorBidi" w:cstheme="majorBidi"/>
          <w:sz w:val="16"/>
          <w:szCs w:val="16"/>
          <w:rtl/>
        </w:rPr>
      </w:pPr>
    </w:p>
    <w:p w:rsidR="009E144F" w:rsidRDefault="009E144F" w:rsidP="009E144F">
      <w:pPr>
        <w:bidi/>
        <w:rPr>
          <w:rFonts w:asciiTheme="majorBidi" w:hAnsiTheme="majorBidi" w:cstheme="majorBidi"/>
          <w:sz w:val="16"/>
          <w:szCs w:val="16"/>
          <w:rtl/>
        </w:rPr>
      </w:pPr>
    </w:p>
    <w:p w:rsidR="009E144F" w:rsidRDefault="009E144F" w:rsidP="009E144F">
      <w:pPr>
        <w:bidi/>
        <w:rPr>
          <w:rFonts w:asciiTheme="majorBidi" w:hAnsiTheme="majorBidi" w:cstheme="majorBidi"/>
          <w:sz w:val="16"/>
          <w:szCs w:val="16"/>
          <w:rtl/>
        </w:rPr>
      </w:pPr>
    </w:p>
    <w:p w:rsidR="009E144F" w:rsidRDefault="009E144F" w:rsidP="009E144F">
      <w:pPr>
        <w:bidi/>
        <w:rPr>
          <w:rFonts w:asciiTheme="majorBidi" w:hAnsiTheme="majorBidi" w:cstheme="majorBidi"/>
          <w:sz w:val="16"/>
          <w:szCs w:val="16"/>
          <w:rtl/>
        </w:rPr>
      </w:pPr>
    </w:p>
    <w:p w:rsidR="009E144F" w:rsidRDefault="009E144F" w:rsidP="009E144F">
      <w:pPr>
        <w:bidi/>
        <w:rPr>
          <w:rFonts w:asciiTheme="majorBidi" w:hAnsiTheme="majorBidi" w:cstheme="majorBidi"/>
          <w:sz w:val="16"/>
          <w:szCs w:val="16"/>
          <w:rtl/>
        </w:rPr>
      </w:pPr>
    </w:p>
    <w:p w:rsidR="009E144F" w:rsidRDefault="009E144F" w:rsidP="009E144F">
      <w:pPr>
        <w:bidi/>
        <w:rPr>
          <w:rFonts w:asciiTheme="majorBidi" w:hAnsiTheme="majorBidi" w:cstheme="majorBidi"/>
          <w:sz w:val="16"/>
          <w:szCs w:val="16"/>
          <w:rtl/>
        </w:rPr>
      </w:pPr>
    </w:p>
    <w:p w:rsidR="009E144F" w:rsidRPr="00341BCA" w:rsidRDefault="006F79CA" w:rsidP="009E144F">
      <w:pPr>
        <w:bidi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028" type="#_x0000_t175" style="position:absolute;margin-left:0;margin-top:27.1pt;width:42.75pt;height:16.5pt;z-index:251658240;mso-position-horizontal:left" adj="7200" fillcolor="black">
            <v:shadow color="#868686"/>
            <v:textpath style="font-family:&quot;Times New Roman&quot;;font-size:12pt;font-weight:bold;v-text-kern:t" trim="t" fitpath="t" string="عملا موفقا"/>
            <w10:wrap type="square" side="right"/>
          </v:shape>
        </w:pict>
      </w:r>
    </w:p>
    <w:sectPr w:rsidR="009E144F" w:rsidRPr="00341BCA" w:rsidSect="001043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us">
    <w:panose1 w:val="02010000000000000000"/>
    <w:charset w:val="B2"/>
    <w:family w:val="auto"/>
    <w:pitch w:val="variable"/>
    <w:sig w:usb0="00002003" w:usb1="80000000" w:usb2="00000008" w:usb3="00000000" w:csb0="00000041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3025F"/>
    <w:multiLevelType w:val="hybridMultilevel"/>
    <w:tmpl w:val="6D9C6C24"/>
    <w:lvl w:ilvl="0" w:tplc="0B16B6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F06E55"/>
    <w:multiLevelType w:val="hybridMultilevel"/>
    <w:tmpl w:val="49A466CA"/>
    <w:lvl w:ilvl="0" w:tplc="510C8C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A80F70"/>
    <w:multiLevelType w:val="hybridMultilevel"/>
    <w:tmpl w:val="2C368398"/>
    <w:lvl w:ilvl="0" w:tplc="336C13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844203"/>
    <w:multiLevelType w:val="hybridMultilevel"/>
    <w:tmpl w:val="B02C162A"/>
    <w:lvl w:ilvl="0" w:tplc="0950A4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043AB"/>
    <w:rsid w:val="00074EF8"/>
    <w:rsid w:val="000D785B"/>
    <w:rsid w:val="001043AB"/>
    <w:rsid w:val="00193CBB"/>
    <w:rsid w:val="002C4A57"/>
    <w:rsid w:val="00341BCA"/>
    <w:rsid w:val="0037582D"/>
    <w:rsid w:val="004D42E1"/>
    <w:rsid w:val="0065292C"/>
    <w:rsid w:val="006A17D6"/>
    <w:rsid w:val="006F79CA"/>
    <w:rsid w:val="00757505"/>
    <w:rsid w:val="00831F70"/>
    <w:rsid w:val="008404A2"/>
    <w:rsid w:val="00921A02"/>
    <w:rsid w:val="00965596"/>
    <w:rsid w:val="009E061C"/>
    <w:rsid w:val="009E144F"/>
    <w:rsid w:val="00A0684F"/>
    <w:rsid w:val="00AB2A65"/>
    <w:rsid w:val="00B0382E"/>
    <w:rsid w:val="00B94538"/>
    <w:rsid w:val="00D05C61"/>
    <w:rsid w:val="00D70FE0"/>
    <w:rsid w:val="00DA418D"/>
    <w:rsid w:val="00DA71CA"/>
    <w:rsid w:val="00E434B9"/>
    <w:rsid w:val="00F02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85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043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31F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</dc:creator>
  <cp:lastModifiedBy>Utilisateur Windows</cp:lastModifiedBy>
  <cp:revision>2</cp:revision>
  <cp:lastPrinted>2021-12-05T17:46:00Z</cp:lastPrinted>
  <dcterms:created xsi:type="dcterms:W3CDTF">2023-08-03T08:32:00Z</dcterms:created>
  <dcterms:modified xsi:type="dcterms:W3CDTF">2023-08-03T08:32:00Z</dcterms:modified>
</cp:coreProperties>
</file>