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82" w:rsidRPr="00C31D82" w:rsidRDefault="00C31D82" w:rsidP="00C31D82">
      <w:pPr>
        <w:pStyle w:val="NormalWeb"/>
        <w:bidi/>
        <w:jc w:val="center"/>
        <w:rPr>
          <w:sz w:val="18"/>
          <w:szCs w:val="18"/>
        </w:rPr>
      </w:pPr>
      <w:r w:rsidRPr="00C31D82">
        <w:rPr>
          <w:b/>
          <w:bCs/>
          <w:color w:val="FF0000"/>
          <w:sz w:val="36"/>
          <w:szCs w:val="36"/>
          <w:rtl/>
        </w:rPr>
        <w:t xml:space="preserve">مخطط سنوي في </w:t>
      </w:r>
      <w:r w:rsidRPr="00C31D82">
        <w:rPr>
          <w:rFonts w:hint="cs"/>
          <w:b/>
          <w:bCs/>
          <w:color w:val="FF0000"/>
          <w:sz w:val="36"/>
          <w:szCs w:val="36"/>
          <w:rtl/>
          <w:lang w:bidi="ar-TN"/>
        </w:rPr>
        <w:t>الإيقاظ العلمي</w:t>
      </w:r>
      <w:r w:rsidRPr="00C31D82">
        <w:rPr>
          <w:sz w:val="18"/>
          <w:szCs w:val="18"/>
          <w:rtl/>
        </w:rPr>
        <w:t xml:space="preserve"> </w:t>
      </w:r>
    </w:p>
    <w:p w:rsidR="00C31D82" w:rsidRPr="00C31D82" w:rsidRDefault="00C31D82" w:rsidP="00C31D82">
      <w:pPr>
        <w:pStyle w:val="NormalWeb"/>
        <w:bidi/>
        <w:jc w:val="center"/>
        <w:rPr>
          <w:sz w:val="18"/>
          <w:szCs w:val="18"/>
          <w:rtl/>
        </w:rPr>
      </w:pPr>
      <w:proofErr w:type="gramStart"/>
      <w:r w:rsidRPr="00C31D82">
        <w:rPr>
          <w:b/>
          <w:bCs/>
          <w:color w:val="FF0000"/>
          <w:sz w:val="36"/>
          <w:szCs w:val="36"/>
          <w:rtl/>
        </w:rPr>
        <w:t>سنة</w:t>
      </w:r>
      <w:proofErr w:type="gramEnd"/>
      <w:r w:rsidRPr="00C31D82">
        <w:rPr>
          <w:b/>
          <w:bCs/>
          <w:color w:val="FF0000"/>
          <w:sz w:val="36"/>
          <w:szCs w:val="36"/>
          <w:rtl/>
        </w:rPr>
        <w:t xml:space="preserve"> ثالثة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4606"/>
        <w:gridCol w:w="4606"/>
      </w:tblGrid>
      <w:tr w:rsidR="00C31D82" w:rsidTr="00C31D82">
        <w:trPr>
          <w:jc w:val="center"/>
        </w:trPr>
        <w:tc>
          <w:tcPr>
            <w:tcW w:w="4606" w:type="dxa"/>
            <w:vAlign w:val="center"/>
          </w:tcPr>
          <w:p w:rsidR="00C31D82" w:rsidRPr="00C31D82" w:rsidRDefault="00C31D82" w:rsidP="00C31D82">
            <w:pPr>
              <w:keepNext/>
              <w:bidi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rtl/>
                <w:lang w:eastAsia="fr-FR"/>
              </w:rPr>
            </w:pP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kern w:val="36"/>
                <w:sz w:val="24"/>
                <w:szCs w:val="24"/>
                <w:rtl/>
                <w:lang w:eastAsia="fr-FR" w:bidi="ar-TN"/>
              </w:rPr>
              <w:t>مشروع القسم:</w:t>
            </w:r>
          </w:p>
          <w:p w:rsidR="00C31D82" w:rsidRPr="00C31D82" w:rsidRDefault="00C31D82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المحافظة على سلامة الجسم</w:t>
            </w:r>
          </w:p>
          <w:p w:rsidR="00C31D82" w:rsidRDefault="00C31D82" w:rsidP="00C31D82">
            <w:pPr>
              <w:bidi/>
              <w:jc w:val="center"/>
              <w:rPr>
                <w:rtl/>
              </w:rPr>
            </w:pPr>
          </w:p>
        </w:tc>
        <w:tc>
          <w:tcPr>
            <w:tcW w:w="4606" w:type="dxa"/>
            <w:vAlign w:val="center"/>
          </w:tcPr>
          <w:p w:rsidR="00C31D82" w:rsidRPr="00C31D82" w:rsidRDefault="00C31D82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ا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sz w:val="24"/>
                <w:szCs w:val="24"/>
                <w:rtl/>
                <w:lang w:eastAsia="fr-FR" w:bidi="ar-TN"/>
              </w:rPr>
              <w:t xml:space="preserve">لكفاية النهائية : 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حلّ وضعيات مشكل دالّة بإنجاز بحوث ومشاريع.</w:t>
            </w:r>
          </w:p>
          <w:p w:rsidR="00C31D82" w:rsidRPr="00C31D82" w:rsidRDefault="00C31D82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sz w:val="24"/>
                <w:szCs w:val="24"/>
                <w:rtl/>
                <w:lang w:eastAsia="fr-FR" w:bidi="ar-TN"/>
              </w:rPr>
              <w:t xml:space="preserve">مكونات </w:t>
            </w:r>
            <w:proofErr w:type="gramStart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sz w:val="24"/>
                <w:szCs w:val="24"/>
                <w:rtl/>
                <w:lang w:eastAsia="fr-FR" w:bidi="ar-TN"/>
              </w:rPr>
              <w:t xml:space="preserve">الكفاية  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:</w:t>
            </w:r>
            <w:proofErr w:type="gramEnd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sz w:val="24"/>
                <w:szCs w:val="24"/>
                <w:rtl/>
                <w:lang w:eastAsia="fr-FR" w:bidi="ar-TN"/>
              </w:rPr>
              <w:t>1.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حلّ وضعية </w:t>
            </w:r>
            <w:proofErr w:type="gramStart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مشكل</w:t>
            </w:r>
            <w:proofErr w:type="gramEnd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دالّة بإنجاز بحوث ومشاريع متصلة ببعض الظواهر       الفيزيائية.</w:t>
            </w:r>
          </w:p>
          <w:p w:rsidR="00C31D82" w:rsidRPr="00C31D82" w:rsidRDefault="00C31D82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66FF"/>
                <w:sz w:val="24"/>
                <w:szCs w:val="24"/>
                <w:rtl/>
                <w:lang w:eastAsia="fr-FR" w:bidi="ar-TN"/>
              </w:rPr>
              <w:t>2.</w:t>
            </w:r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حلّ وضعيّة </w:t>
            </w:r>
            <w:proofErr w:type="gramStart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مشكل</w:t>
            </w:r>
            <w:proofErr w:type="gramEnd"/>
            <w:r w:rsidRPr="00C31D8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دالّة بإنجاز بحوث ومشاريع متصلة بالوظائف الحيوية للكائنات الحية في علاقتها بالمحيط.</w:t>
            </w:r>
          </w:p>
          <w:p w:rsidR="00C31D82" w:rsidRDefault="00C31D82" w:rsidP="00C31D82">
            <w:pPr>
              <w:bidi/>
              <w:jc w:val="center"/>
              <w:rPr>
                <w:rtl/>
              </w:rPr>
            </w:pPr>
          </w:p>
        </w:tc>
      </w:tr>
    </w:tbl>
    <w:p w:rsidR="00EC54ED" w:rsidRDefault="00EC54ED" w:rsidP="00C31D82">
      <w:pPr>
        <w:bidi/>
      </w:pPr>
    </w:p>
    <w:tbl>
      <w:tblPr>
        <w:tblStyle w:val="Grilledutableau"/>
        <w:bidiVisual/>
        <w:tblW w:w="9524" w:type="dxa"/>
        <w:tblLayout w:type="fixed"/>
        <w:tblLook w:val="04A0"/>
      </w:tblPr>
      <w:tblGrid>
        <w:gridCol w:w="816"/>
        <w:gridCol w:w="993"/>
        <w:gridCol w:w="1842"/>
        <w:gridCol w:w="3145"/>
        <w:gridCol w:w="2728"/>
      </w:tblGrid>
      <w:tr w:rsidR="00C31D82" w:rsidTr="00C31D82">
        <w:tc>
          <w:tcPr>
            <w:tcW w:w="816" w:type="dxa"/>
          </w:tcPr>
          <w:p w:rsidR="00C31D82" w:rsidRDefault="00C31D82">
            <w:pPr>
              <w:bidi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الفتــرة</w:t>
            </w:r>
            <w:proofErr w:type="gramEnd"/>
          </w:p>
        </w:tc>
        <w:tc>
          <w:tcPr>
            <w:tcW w:w="993" w:type="dxa"/>
          </w:tcPr>
          <w:p w:rsidR="00C31D82" w:rsidRDefault="00C31D82">
            <w:pPr>
              <w:bidi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الوحــدة</w:t>
            </w:r>
            <w:proofErr w:type="gramEnd"/>
          </w:p>
        </w:tc>
        <w:tc>
          <w:tcPr>
            <w:tcW w:w="1842" w:type="dxa"/>
          </w:tcPr>
          <w:p w:rsidR="00C31D82" w:rsidRDefault="00C31D82">
            <w:pPr>
              <w:bidi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7"/>
                <w:szCs w:val="27"/>
                <w:rtl/>
              </w:rPr>
              <w:t>مكونات</w:t>
            </w:r>
            <w:proofErr w:type="gramEnd"/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الكفاية</w:t>
            </w:r>
          </w:p>
        </w:tc>
        <w:tc>
          <w:tcPr>
            <w:tcW w:w="3145" w:type="dxa"/>
          </w:tcPr>
          <w:p w:rsidR="00C31D82" w:rsidRDefault="00C31D82">
            <w:pPr>
              <w:bidi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الأهــــداف</w:t>
            </w:r>
            <w:proofErr w:type="gramEnd"/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المميــــزة</w:t>
            </w:r>
          </w:p>
        </w:tc>
        <w:tc>
          <w:tcPr>
            <w:tcW w:w="2728" w:type="dxa"/>
          </w:tcPr>
          <w:p w:rsidR="00C31D82" w:rsidRDefault="00C31D82">
            <w:pPr>
              <w:bidi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المحتويــــات</w:t>
            </w:r>
            <w:proofErr w:type="gramEnd"/>
          </w:p>
        </w:tc>
      </w:tr>
      <w:tr w:rsidR="00C31D82" w:rsidTr="00C31D82">
        <w:trPr>
          <w:cantSplit/>
          <w:trHeight w:val="1134"/>
        </w:trPr>
        <w:tc>
          <w:tcPr>
            <w:tcW w:w="816" w:type="dxa"/>
            <w:textDirection w:val="btLr"/>
          </w:tcPr>
          <w:p w:rsidR="00C31D82" w:rsidRPr="00C31D82" w:rsidRDefault="00C31D82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tl/>
              </w:rPr>
              <w:t> </w:t>
            </w:r>
          </w:p>
          <w:p w:rsidR="00C31D82" w:rsidRDefault="00C31D82" w:rsidP="00C31D82">
            <w:pPr>
              <w:bidi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31D82">
              <w:rPr>
                <w:sz w:val="28"/>
                <w:szCs w:val="28"/>
                <w:rtl/>
              </w:rPr>
              <w:t> </w:t>
            </w:r>
            <w:proofErr w:type="gramStart"/>
            <w:r w:rsidRPr="00C31D82">
              <w:rPr>
                <w:rFonts w:hint="cs"/>
                <w:b/>
                <w:bCs/>
                <w:sz w:val="24"/>
                <w:szCs w:val="24"/>
                <w:rtl/>
              </w:rPr>
              <w:t>الثلاثـــــــي</w:t>
            </w:r>
            <w:proofErr w:type="gramEnd"/>
            <w:r w:rsidRPr="00C31D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الأوّل</w:t>
            </w:r>
          </w:p>
        </w:tc>
        <w:tc>
          <w:tcPr>
            <w:tcW w:w="993" w:type="dxa"/>
            <w:textDirection w:val="btLr"/>
          </w:tcPr>
          <w:p w:rsidR="00C31D82" w:rsidRPr="00C31D82" w:rsidRDefault="00C31D82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C31D82">
              <w:rPr>
                <w:sz w:val="24"/>
                <w:szCs w:val="24"/>
                <w:rtl/>
              </w:rPr>
              <w:t> </w:t>
            </w:r>
          </w:p>
          <w:p w:rsidR="00C31D82" w:rsidRPr="00C31D82" w:rsidRDefault="00C31D82" w:rsidP="00C31D82">
            <w:pPr>
              <w:bidi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31D82">
              <w:rPr>
                <w:sz w:val="24"/>
                <w:szCs w:val="24"/>
                <w:rtl/>
              </w:rPr>
              <w:t>  </w:t>
            </w:r>
            <w:proofErr w:type="gramStart"/>
            <w:r w:rsidRPr="00C31D82">
              <w:rPr>
                <w:b/>
                <w:bCs/>
                <w:sz w:val="24"/>
                <w:szCs w:val="24"/>
                <w:rtl/>
              </w:rPr>
              <w:t>الفترة</w:t>
            </w:r>
            <w:proofErr w:type="gramEnd"/>
            <w:r w:rsidRPr="00C31D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الأولـــــى</w:t>
            </w:r>
          </w:p>
        </w:tc>
        <w:tc>
          <w:tcPr>
            <w:tcW w:w="1842" w:type="dxa"/>
          </w:tcPr>
          <w:p w:rsidR="00C31D82" w:rsidRPr="00C31D82" w:rsidRDefault="00C31D82">
            <w:pPr>
              <w:bidi/>
              <w:spacing w:before="100" w:beforeAutospacing="1" w:after="100" w:afterAutospacing="1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حلّ وضعيات مشكل دالّة بإنجاز بحوث ومشاريع متصلة ببعض الظواهر الفيزيائية.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 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 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حلّ وضعيات مشكل دالّة بإنجاز بحوث ومشاريع متصلة بالوظائف الحيوية للكائنات الحية في علاقتها بالمحيط.</w:t>
            </w:r>
          </w:p>
        </w:tc>
        <w:tc>
          <w:tcPr>
            <w:tcW w:w="3145" w:type="dxa"/>
          </w:tcPr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-    تمييز الأحداث الدّورية من الأحداث 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الغير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 دورية.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قيس مدّة زمنية باعتماد ظاهرة دوريّة مألوفة.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قيس الزمن باستعمال اليوم والأسبوع والشهر والسنة.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قيس مدة زمنية باستعمال الساعة.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تبيّن حاجة الحيوان والإنسان إلى التنقل.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ربط العلاقة بين الوسط ونمط التنقل.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تصنيف الحيوانات حسب الأوساط التي تتنقل فيها.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C31D82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728" w:type="dxa"/>
          </w:tcPr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الأحداث الدّوريّة وغير الدّوريّة.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-          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أدوات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 تقيس مددا زمنيّة.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-          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المبسّطة.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الأسبوع/اليوم/الشهر/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السنة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/الدقيقة/الثانية.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-          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الساعة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-          </w:t>
            </w:r>
            <w:proofErr w:type="gramStart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التنقل</w:t>
            </w:r>
            <w:proofErr w:type="gramEnd"/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72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          الحاجة إلى التنقل بالنسبة إلى الحيوان والإنسان.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360"/>
              <w:rPr>
                <w:sz w:val="20"/>
                <w:szCs w:val="20"/>
                <w:rtl/>
              </w:rPr>
            </w:pPr>
            <w:r w:rsidRPr="00C31D82">
              <w:rPr>
                <w:b/>
                <w:bCs/>
                <w:sz w:val="20"/>
                <w:szCs w:val="20"/>
                <w:lang w:val="en-US"/>
              </w:rPr>
              <w:t xml:space="preserve">   - </w:t>
            </w: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التنقل: 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144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·        في الماء.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144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·        في الجوّ.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ind w:left="1440" w:hanging="360"/>
              <w:rPr>
                <w:sz w:val="20"/>
                <w:szCs w:val="20"/>
                <w:rtl/>
              </w:rPr>
            </w:pP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·        في البرّ.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C31D82">
              <w:rPr>
                <w:b/>
                <w:bCs/>
                <w:sz w:val="20"/>
                <w:szCs w:val="20"/>
                <w:lang w:val="en-US"/>
              </w:rPr>
              <w:t xml:space="preserve"> *                </w:t>
            </w: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العدو/القفز/السباحة/الطيران.</w:t>
            </w:r>
          </w:p>
          <w:p w:rsidR="00C31D82" w:rsidRPr="00C31D82" w:rsidRDefault="00C31D82">
            <w:pPr>
              <w:bidi/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C31D82">
              <w:rPr>
                <w:b/>
                <w:bCs/>
                <w:sz w:val="20"/>
                <w:szCs w:val="20"/>
                <w:lang w:val="en-US"/>
              </w:rPr>
              <w:t xml:space="preserve">     </w:t>
            </w:r>
            <w:r w:rsidRPr="00C31D82">
              <w:rPr>
                <w:rFonts w:hint="cs"/>
                <w:b/>
                <w:bCs/>
                <w:sz w:val="20"/>
                <w:szCs w:val="20"/>
                <w:rtl/>
              </w:rPr>
              <w:t>- تكيف العضو مع نمط التنقل.</w:t>
            </w:r>
          </w:p>
        </w:tc>
      </w:tr>
    </w:tbl>
    <w:p w:rsidR="00C31D82" w:rsidRDefault="00C31D82" w:rsidP="00C31D82">
      <w:pPr>
        <w:bidi/>
      </w:pPr>
    </w:p>
    <w:p w:rsidR="00C31D82" w:rsidRPr="00C31D82" w:rsidRDefault="00C31D82" w:rsidP="00C31D8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rtl/>
          <w:lang w:eastAsia="fr-FR"/>
        </w:rPr>
      </w:pPr>
      <w:proofErr w:type="spellStart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 w:bidi="ar-TN"/>
        </w:rPr>
        <w:t>ال</w:t>
      </w:r>
      <w:proofErr w:type="spellEnd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/>
        </w:rPr>
        <w:t xml:space="preserve">إدمــــاج / </w:t>
      </w:r>
      <w:proofErr w:type="spellStart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 w:bidi="ar-TN"/>
        </w:rPr>
        <w:t>ال</w:t>
      </w:r>
      <w:proofErr w:type="spellEnd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/>
        </w:rPr>
        <w:t>تقييـــم /</w:t>
      </w:r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4"/>
          <w:szCs w:val="24"/>
          <w:rtl/>
          <w:lang w:eastAsia="fr-FR" w:bidi="ar-TN"/>
        </w:rPr>
        <w:t xml:space="preserve">  التقييم </w:t>
      </w:r>
      <w:proofErr w:type="spellStart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4"/>
          <w:szCs w:val="24"/>
          <w:rtl/>
          <w:lang w:eastAsia="fr-FR" w:bidi="ar-TN"/>
        </w:rPr>
        <w:t>الإشهادي</w:t>
      </w:r>
      <w:proofErr w:type="spellEnd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4"/>
          <w:szCs w:val="24"/>
          <w:rtl/>
          <w:lang w:eastAsia="fr-FR" w:bidi="ar-TN"/>
        </w:rPr>
        <w:t xml:space="preserve"> الأول</w:t>
      </w:r>
      <w:r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fr-FR" w:bidi="ar-TN"/>
        </w:rPr>
        <w:t xml:space="preserve">       -  </w:t>
      </w:r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/>
        </w:rPr>
        <w:t xml:space="preserve"> </w:t>
      </w:r>
      <w:proofErr w:type="spellStart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 w:bidi="ar-TN"/>
        </w:rPr>
        <w:t>ال</w:t>
      </w:r>
      <w:proofErr w:type="spellEnd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/>
        </w:rPr>
        <w:t>دعـــم و</w:t>
      </w:r>
      <w:proofErr w:type="spellStart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 w:bidi="ar-TN"/>
        </w:rPr>
        <w:t>ال</w:t>
      </w:r>
      <w:proofErr w:type="spellEnd"/>
      <w:r w:rsidRPr="00C31D82">
        <w:rPr>
          <w:rFonts w:ascii="Times New Roman" w:eastAsia="Times New Roman" w:hAnsi="Times New Roman" w:cs="Times New Roman" w:hint="cs"/>
          <w:b/>
          <w:bCs/>
          <w:color w:val="0066FF"/>
          <w:sz w:val="20"/>
          <w:szCs w:val="20"/>
          <w:rtl/>
          <w:lang w:eastAsia="fr-FR"/>
        </w:rPr>
        <w:t>عـــلاج.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816"/>
        <w:gridCol w:w="993"/>
        <w:gridCol w:w="1984"/>
        <w:gridCol w:w="2977"/>
        <w:gridCol w:w="2442"/>
      </w:tblGrid>
      <w:tr w:rsidR="0098369E" w:rsidTr="0098369E">
        <w:tc>
          <w:tcPr>
            <w:tcW w:w="816" w:type="dxa"/>
            <w:vMerge w:val="restart"/>
            <w:textDirection w:val="btLr"/>
          </w:tcPr>
          <w:p w:rsidR="0098369E" w:rsidRPr="0098369E" w:rsidRDefault="0098369E" w:rsidP="0098369E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7"/>
                <w:szCs w:val="27"/>
                <w:rtl/>
                <w:lang w:eastAsia="fr-FR"/>
              </w:rPr>
              <w:lastRenderedPageBreak/>
              <w:t>الثلاثــــــــــــــــي</w:t>
            </w:r>
            <w:proofErr w:type="gram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7"/>
                <w:szCs w:val="27"/>
                <w:rtl/>
                <w:lang w:eastAsia="fr-FR"/>
              </w:rPr>
              <w:t xml:space="preserve"> الثانـــــي</w:t>
            </w:r>
          </w:p>
          <w:p w:rsidR="0098369E" w:rsidRDefault="0098369E" w:rsidP="0098369E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98369E" w:rsidRPr="0098369E" w:rsidRDefault="0098369E" w:rsidP="0098369E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  <w:p w:rsidR="0098369E" w:rsidRPr="0098369E" w:rsidRDefault="0098369E" w:rsidP="0098369E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proofErr w:type="spellStart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</w:t>
            </w:r>
            <w:proofErr w:type="spell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فترة</w:t>
            </w: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الثانيـــــة</w:t>
            </w:r>
          </w:p>
          <w:p w:rsidR="0098369E" w:rsidRDefault="0098369E" w:rsidP="0098369E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4" w:type="dxa"/>
          </w:tcPr>
          <w:p w:rsidR="0098369E" w:rsidRPr="0098369E" w:rsidRDefault="0098369E" w:rsidP="0098369E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حلّ وضعيات  مشكل</w:t>
            </w: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دالة</w:t>
            </w: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بإنجاز بحوث ومشاريع بالوظائف الحيوية للكائنات الحية في علاقتها بالمحيط.</w:t>
            </w:r>
          </w:p>
          <w:p w:rsidR="0098369E" w:rsidRPr="0098369E" w:rsidRDefault="0098369E" w:rsidP="0098369E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977" w:type="dxa"/>
          </w:tcPr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تعرّف مصادر الأغذية.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تبيّن ضرورة تنويع الغذاء بالنسبة للإنسان.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تصنيف الحيوانات حسب نوع الغذاء الذي تعيش عليه.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تبيّن حاجة النبات إلى الغذاء.  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360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2442" w:type="dxa"/>
          </w:tcPr>
          <w:p w:rsidR="0098369E" w:rsidRDefault="0098369E">
            <w:pPr>
              <w:bidi/>
              <w:spacing w:before="100" w:beforeAutospacing="1" w:after="100" w:afterAutospacing="1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التغذية </w:t>
            </w:r>
          </w:p>
          <w:p w:rsidR="0098369E" w:rsidRDefault="0098369E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نباتي / حيواني.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</w:t>
            </w:r>
            <w:proofErr w:type="gramStart"/>
            <w:r>
              <w:rPr>
                <w:rFonts w:hint="cs"/>
                <w:b/>
                <w:bCs/>
                <w:rtl/>
              </w:rPr>
              <w:t>الفوائد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الصحيّة.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الغذاء الصّحي / عادات غذائية صحيحة.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حاجة  الحيوانات إلى التغذية.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تصنيف الحيوانات حسب نوع الغذاء.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حاجة النبات إلى الغذاء.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-          دور الماء / دور الأسمدة</w:t>
            </w:r>
          </w:p>
        </w:tc>
      </w:tr>
      <w:tr w:rsidR="0098369E" w:rsidTr="0098369E">
        <w:tc>
          <w:tcPr>
            <w:tcW w:w="816" w:type="dxa"/>
            <w:vMerge/>
          </w:tcPr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/>
          </w:tcPr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403" w:type="dxa"/>
            <w:gridSpan w:val="3"/>
          </w:tcPr>
          <w:p w:rsidR="0098369E" w:rsidRDefault="0098369E" w:rsidP="0015202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0066FF"/>
                <w:rtl/>
                <w:lang w:bidi="ar-TN"/>
              </w:rPr>
              <w:t>ال</w:t>
            </w:r>
            <w:proofErr w:type="spellEnd"/>
            <w:r>
              <w:rPr>
                <w:rFonts w:hint="cs"/>
                <w:b/>
                <w:bCs/>
                <w:color w:val="0066FF"/>
                <w:rtl/>
              </w:rPr>
              <w:t>إدمــــاج</w:t>
            </w:r>
            <w:proofErr w:type="gramEnd"/>
            <w:r>
              <w:rPr>
                <w:rFonts w:hint="cs"/>
                <w:b/>
                <w:bCs/>
                <w:color w:val="0066FF"/>
                <w:rtl/>
              </w:rPr>
              <w:t xml:space="preserve"> / </w:t>
            </w:r>
            <w:proofErr w:type="spellStart"/>
            <w:r>
              <w:rPr>
                <w:rFonts w:hint="cs"/>
                <w:b/>
                <w:bCs/>
                <w:color w:val="0066FF"/>
                <w:rtl/>
                <w:lang w:bidi="ar-TN"/>
              </w:rPr>
              <w:t>ال</w:t>
            </w:r>
            <w:proofErr w:type="spellEnd"/>
            <w:r>
              <w:rPr>
                <w:rFonts w:hint="cs"/>
                <w:b/>
                <w:bCs/>
                <w:color w:val="0066FF"/>
                <w:rtl/>
              </w:rPr>
              <w:t xml:space="preserve">تقييـــم / </w:t>
            </w:r>
            <w:proofErr w:type="spellStart"/>
            <w:r>
              <w:rPr>
                <w:rFonts w:hint="cs"/>
                <w:b/>
                <w:bCs/>
                <w:color w:val="0066FF"/>
                <w:rtl/>
                <w:lang w:bidi="ar-TN"/>
              </w:rPr>
              <w:t>ال</w:t>
            </w:r>
            <w:proofErr w:type="spellEnd"/>
            <w:r>
              <w:rPr>
                <w:rFonts w:hint="cs"/>
                <w:b/>
                <w:bCs/>
                <w:color w:val="0066FF"/>
                <w:rtl/>
              </w:rPr>
              <w:t>دعـــم و</w:t>
            </w:r>
            <w:proofErr w:type="spellStart"/>
            <w:r>
              <w:rPr>
                <w:rFonts w:hint="cs"/>
                <w:b/>
                <w:bCs/>
                <w:color w:val="0066FF"/>
                <w:rtl/>
                <w:lang w:bidi="ar-TN"/>
              </w:rPr>
              <w:t>ال</w:t>
            </w:r>
            <w:proofErr w:type="spellEnd"/>
            <w:r>
              <w:rPr>
                <w:rFonts w:hint="cs"/>
                <w:b/>
                <w:bCs/>
                <w:color w:val="0066FF"/>
                <w:rtl/>
              </w:rPr>
              <w:t>عـــلاج.</w:t>
            </w:r>
          </w:p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8369E" w:rsidTr="0098369E">
        <w:tc>
          <w:tcPr>
            <w:tcW w:w="816" w:type="dxa"/>
            <w:vMerge/>
          </w:tcPr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/>
          </w:tcPr>
          <w:p w:rsidR="0098369E" w:rsidRDefault="0098369E" w:rsidP="0098369E">
            <w:pPr>
              <w:bidi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4" w:type="dxa"/>
          </w:tcPr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حلّ وضعيات مشكل دالة بإنجاز بحوث ومشاريع متصلة بالوظائف الحيوية للكائنات الحية في علاقتها بالمحيط</w:t>
            </w:r>
          </w:p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حل وضعيات مشكل بإنجاز بحوث ومشاريع متصلة ببعض الظواهر الفيزيائية </w:t>
            </w:r>
          </w:p>
        </w:tc>
        <w:tc>
          <w:tcPr>
            <w:tcW w:w="2977" w:type="dxa"/>
          </w:tcPr>
          <w:p w:rsidR="0098369E" w:rsidRDefault="0098369E">
            <w:pPr>
              <w:bidi/>
              <w:spacing w:before="100" w:beforeAutospacing="1" w:after="100" w:afterAutospacing="1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 - </w:t>
            </w:r>
            <w:proofErr w:type="gramStart"/>
            <w:r>
              <w:rPr>
                <w:rFonts w:hint="cs"/>
                <w:b/>
                <w:bCs/>
                <w:rtl/>
              </w:rPr>
              <w:t>إدراك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أنّ جميع الحيوانات تتكاثر</w:t>
            </w:r>
          </w:p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 -   </w:t>
            </w:r>
            <w:proofErr w:type="gramStart"/>
            <w:r>
              <w:rPr>
                <w:rFonts w:hint="cs"/>
                <w:b/>
                <w:bCs/>
                <w:rtl/>
              </w:rPr>
              <w:t>إدراك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أنّ للكائنات الحيّة أنماطا لتكاثرها</w:t>
            </w:r>
          </w:p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- </w:t>
            </w:r>
            <w:proofErr w:type="gramStart"/>
            <w:r>
              <w:rPr>
                <w:rFonts w:hint="cs"/>
                <w:b/>
                <w:bCs/>
                <w:rtl/>
              </w:rPr>
              <w:t>تعيين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الحالة الفيزيائية التي توجد عليها المادّة      في الظروف العاديّة.</w:t>
            </w:r>
          </w:p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  - إبراز مفعول الحرارة في التحوّلات الفيزيائية للمادّة من حالة إلى أخرى. </w:t>
            </w:r>
          </w:p>
        </w:tc>
        <w:tc>
          <w:tcPr>
            <w:tcW w:w="2442" w:type="dxa"/>
          </w:tcPr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التكاثر عند الحيوانات </w:t>
            </w:r>
            <w:proofErr w:type="spellStart"/>
            <w:r>
              <w:rPr>
                <w:rFonts w:hint="cs"/>
                <w:b/>
                <w:bCs/>
                <w:rtl/>
              </w:rPr>
              <w:t>البيوضة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التكاثر عند الحيوانات </w:t>
            </w:r>
            <w:proofErr w:type="spellStart"/>
            <w:r>
              <w:rPr>
                <w:rFonts w:hint="cs"/>
                <w:b/>
                <w:bCs/>
                <w:rtl/>
              </w:rPr>
              <w:t>الولودة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98369E" w:rsidRDefault="0098369E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     -  التكاثر </w:t>
            </w:r>
            <w:proofErr w:type="gramStart"/>
            <w:r>
              <w:rPr>
                <w:rFonts w:hint="cs"/>
                <w:b/>
                <w:bCs/>
                <w:rtl/>
              </w:rPr>
              <w:t>الزّهري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عند النبات.</w:t>
            </w:r>
          </w:p>
          <w:p w:rsidR="0098369E" w:rsidRDefault="0098369E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       *حالات المادّة في الطبيعة.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        التبخر والغليان.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</w:t>
            </w:r>
            <w:proofErr w:type="gramStart"/>
            <w:r>
              <w:rPr>
                <w:rFonts w:hint="cs"/>
                <w:b/>
                <w:bCs/>
                <w:rtl/>
              </w:rPr>
              <w:t>الإسالة</w:t>
            </w:r>
            <w:proofErr w:type="gramEnd"/>
            <w:r>
              <w:rPr>
                <w:rFonts w:hint="cs"/>
                <w:b/>
                <w:bCs/>
                <w:rtl/>
              </w:rPr>
              <w:t>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      </w:t>
            </w:r>
            <w:proofErr w:type="gramStart"/>
            <w:r>
              <w:rPr>
                <w:rFonts w:hint="cs"/>
                <w:b/>
                <w:bCs/>
                <w:rtl/>
              </w:rPr>
              <w:t>الانصهار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والتجمّد.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-          دور الماء في الطبيعة.</w:t>
            </w:r>
          </w:p>
        </w:tc>
      </w:tr>
      <w:tr w:rsidR="0098369E" w:rsidTr="0015202F">
        <w:trPr>
          <w:cantSplit/>
          <w:trHeight w:val="1134"/>
        </w:trPr>
        <w:tc>
          <w:tcPr>
            <w:tcW w:w="816" w:type="dxa"/>
            <w:vMerge/>
          </w:tcPr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8369E" w:rsidRPr="0098369E" w:rsidRDefault="0098369E" w:rsidP="0015202F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proofErr w:type="spellStart"/>
            <w:proofErr w:type="gramStart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</w:t>
            </w:r>
            <w:proofErr w:type="spell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فترة</w:t>
            </w:r>
            <w:proofErr w:type="gram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الثالثــــة</w:t>
            </w:r>
          </w:p>
          <w:p w:rsidR="0098369E" w:rsidRDefault="0098369E" w:rsidP="0015202F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4" w:type="dxa"/>
          </w:tcPr>
          <w:p w:rsidR="0098369E" w:rsidRDefault="0098369E">
            <w:pPr>
              <w:pStyle w:val="Corpsdetexte"/>
              <w:bidi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rtl/>
              </w:rPr>
              <w:t>حلّ وضعيات مشكل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دالة</w:t>
            </w:r>
            <w:r>
              <w:rPr>
                <w:rFonts w:hint="cs"/>
                <w:b/>
                <w:bCs/>
                <w:rtl/>
              </w:rPr>
              <w:t xml:space="preserve"> بإنجاز بحوث ومشاريع متصلة بالوظائف الحيوية للكائنات الحية في علاقتها بالمحيط.</w:t>
            </w:r>
          </w:p>
        </w:tc>
        <w:tc>
          <w:tcPr>
            <w:tcW w:w="2977" w:type="dxa"/>
          </w:tcPr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    </w:t>
            </w:r>
          </w:p>
          <w:p w:rsidR="0098369E" w:rsidRDefault="0098369E">
            <w:pPr>
              <w:bidi/>
              <w:spacing w:before="100" w:beforeAutospacing="1" w:after="100" w:afterAutospacing="1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 -  تبيّن كيفية التنفس عند الإنسان.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2442" w:type="dxa"/>
          </w:tcPr>
          <w:p w:rsidR="0098369E" w:rsidRDefault="0098369E">
            <w:pPr>
              <w:bidi/>
              <w:spacing w:before="100" w:beforeAutospacing="1" w:after="100" w:afterAutospacing="1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 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  تبيّن حركات القفص الصّدري :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 </w:t>
            </w:r>
            <w:proofErr w:type="gramStart"/>
            <w:r>
              <w:rPr>
                <w:rFonts w:hint="cs"/>
                <w:b/>
                <w:bCs/>
                <w:rtl/>
              </w:rPr>
              <w:t>الحركات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التنفسية.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 </w:t>
            </w:r>
            <w:proofErr w:type="gramStart"/>
            <w:r>
              <w:rPr>
                <w:rFonts w:hint="cs"/>
                <w:b/>
                <w:bCs/>
                <w:rtl/>
              </w:rPr>
              <w:t>الشهيق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/ الزفير.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-    </w:t>
            </w:r>
            <w:proofErr w:type="gramStart"/>
            <w:r>
              <w:rPr>
                <w:rFonts w:hint="cs"/>
                <w:b/>
                <w:bCs/>
                <w:rtl/>
              </w:rPr>
              <w:t>قواعد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صحيّة.</w:t>
            </w:r>
          </w:p>
        </w:tc>
      </w:tr>
    </w:tbl>
    <w:p w:rsidR="0098369E" w:rsidRPr="0098369E" w:rsidRDefault="0098369E" w:rsidP="0098369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rtl/>
          <w:lang w:eastAsia="fr-FR"/>
        </w:rPr>
      </w:pPr>
      <w:proofErr w:type="gramStart"/>
      <w:r w:rsidRPr="0098369E">
        <w:rPr>
          <w:rFonts w:ascii="Times New Roman" w:eastAsia="Times New Roman" w:hAnsi="Times New Roman" w:cs="Times New Roman" w:hint="cs"/>
          <w:b/>
          <w:bCs/>
          <w:color w:val="0066FF"/>
          <w:rtl/>
          <w:lang w:eastAsia="fr-FR"/>
        </w:rPr>
        <w:t>الإدماج</w:t>
      </w:r>
      <w:proofErr w:type="gramEnd"/>
      <w:r w:rsidRPr="0098369E">
        <w:rPr>
          <w:rFonts w:ascii="Times New Roman" w:eastAsia="Times New Roman" w:hAnsi="Times New Roman" w:cs="Times New Roman" w:hint="cs"/>
          <w:b/>
          <w:bCs/>
          <w:color w:val="0066FF"/>
          <w:rtl/>
          <w:lang w:eastAsia="fr-FR"/>
        </w:rPr>
        <w:t xml:space="preserve"> / التقييم / الدّعم والعلاج</w:t>
      </w:r>
    </w:p>
    <w:p w:rsidR="0098369E" w:rsidRPr="0098369E" w:rsidRDefault="0098369E" w:rsidP="0098369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rtl/>
          <w:lang w:eastAsia="fr-FR"/>
        </w:rPr>
      </w:pPr>
      <w:r w:rsidRPr="0098369E">
        <w:rPr>
          <w:rFonts w:ascii="Times New Roman" w:eastAsia="Times New Roman" w:hAnsi="Times New Roman" w:cs="Times New Roman" w:hint="cs"/>
          <w:b/>
          <w:bCs/>
          <w:color w:val="0066FF"/>
          <w:rtl/>
          <w:lang w:eastAsia="fr-FR"/>
        </w:rPr>
        <w:t xml:space="preserve">التقييم </w:t>
      </w:r>
      <w:proofErr w:type="spellStart"/>
      <w:r w:rsidRPr="0098369E">
        <w:rPr>
          <w:rFonts w:ascii="Times New Roman" w:eastAsia="Times New Roman" w:hAnsi="Times New Roman" w:cs="Times New Roman" w:hint="cs"/>
          <w:b/>
          <w:bCs/>
          <w:color w:val="0066FF"/>
          <w:rtl/>
          <w:lang w:eastAsia="fr-FR"/>
        </w:rPr>
        <w:t>الإشهادي</w:t>
      </w:r>
      <w:proofErr w:type="spellEnd"/>
      <w:r w:rsidRPr="0098369E">
        <w:rPr>
          <w:rFonts w:ascii="Times New Roman" w:eastAsia="Times New Roman" w:hAnsi="Times New Roman" w:cs="Times New Roman" w:hint="cs"/>
          <w:b/>
          <w:bCs/>
          <w:color w:val="0066FF"/>
          <w:rtl/>
          <w:lang w:eastAsia="fr-FR"/>
        </w:rPr>
        <w:t xml:space="preserve"> للثلاثي الثانـــي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816"/>
        <w:gridCol w:w="993"/>
        <w:gridCol w:w="1984"/>
        <w:gridCol w:w="2977"/>
        <w:gridCol w:w="2442"/>
      </w:tblGrid>
      <w:tr w:rsidR="0098369E" w:rsidTr="0015202F">
        <w:trPr>
          <w:trHeight w:val="5628"/>
        </w:trPr>
        <w:tc>
          <w:tcPr>
            <w:tcW w:w="816" w:type="dxa"/>
            <w:vMerge w:val="restart"/>
            <w:textDirection w:val="btLr"/>
          </w:tcPr>
          <w:p w:rsidR="0098369E" w:rsidRPr="0098369E" w:rsidRDefault="0098369E" w:rsidP="0098369E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  <w:p w:rsidR="0098369E" w:rsidRPr="0098369E" w:rsidRDefault="0098369E" w:rsidP="0098369E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7"/>
                <w:szCs w:val="27"/>
                <w:rtl/>
                <w:lang w:eastAsia="fr-FR"/>
              </w:rPr>
              <w:t>الثلاثـــــــــي</w:t>
            </w:r>
            <w:proofErr w:type="gram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7"/>
                <w:szCs w:val="27"/>
                <w:rtl/>
                <w:lang w:eastAsia="fr-FR"/>
              </w:rPr>
              <w:t xml:space="preserve"> الثالث</w:t>
            </w:r>
          </w:p>
          <w:p w:rsidR="0098369E" w:rsidRPr="0098369E" w:rsidRDefault="0098369E" w:rsidP="0098369E">
            <w:pPr>
              <w:bidi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</w:t>
            </w:r>
          </w:p>
          <w:p w:rsidR="0098369E" w:rsidRDefault="0098369E" w:rsidP="0098369E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8369E" w:rsidRPr="0098369E" w:rsidRDefault="0098369E" w:rsidP="0015202F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proofErr w:type="spellStart"/>
            <w:proofErr w:type="gramStart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</w:t>
            </w:r>
            <w:proofErr w:type="spell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>فترة</w:t>
            </w:r>
            <w:proofErr w:type="gramEnd"/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 الرّابعة</w:t>
            </w:r>
          </w:p>
          <w:p w:rsidR="0098369E" w:rsidRDefault="0098369E" w:rsidP="0015202F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4" w:type="dxa"/>
          </w:tcPr>
          <w:p w:rsidR="0098369E" w:rsidRPr="0098369E" w:rsidRDefault="0098369E" w:rsidP="0098369E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حلّ وضعيات مشكل</w:t>
            </w: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TN"/>
              </w:rPr>
              <w:t xml:space="preserve"> دالة</w:t>
            </w:r>
            <w:r w:rsidRPr="009836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بإنجاز بحوث ومشاريع متصلة بالوظائف الحيوية للكائنات الحية في علاقتها بالمحيط.</w:t>
            </w:r>
          </w:p>
          <w:p w:rsidR="0098369E" w:rsidRDefault="0098369E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977" w:type="dxa"/>
          </w:tcPr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إدراك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أنّ الإنسان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والحيوان مهدّدان بالأمراض.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تعرّف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بعض الأمراض التي تصيب الكائنات الحية.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  </w:t>
            </w:r>
            <w:proofErr w:type="gramStart"/>
            <w:r>
              <w:rPr>
                <w:rFonts w:hint="cs"/>
                <w:b/>
                <w:bCs/>
                <w:rtl/>
              </w:rPr>
              <w:t>إدراك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أهميّة العدوى.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   إدراك ضرورة الوقاية من الأمراض المعدية.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إدراك أهميّة الشجرة في الحياة.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-   تعرّف ضرورة حماية بعض الحيوانات والنباتات من الصيد والحرائق.</w:t>
            </w:r>
          </w:p>
        </w:tc>
        <w:tc>
          <w:tcPr>
            <w:tcW w:w="2442" w:type="dxa"/>
          </w:tcPr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- مرض الرّمد.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  مرض الكلب.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أعراض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المرض.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الوقاية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/ العلاج.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دور الإنسان في حماية البيئة.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 مقاومة </w:t>
            </w:r>
            <w:proofErr w:type="gramStart"/>
            <w:r>
              <w:rPr>
                <w:rFonts w:hint="cs"/>
                <w:b/>
                <w:bCs/>
                <w:rtl/>
              </w:rPr>
              <w:t>التلوث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الهواء / الماء / التربة.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حماية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الحيوانات.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 دور الغابات في تنقية الهواء.</w:t>
            </w:r>
          </w:p>
          <w:p w:rsidR="0098369E" w:rsidRDefault="0098369E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رعاية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الغابات.</w:t>
            </w:r>
            <w:r>
              <w:rPr>
                <w:rtl/>
              </w:rPr>
              <w:t xml:space="preserve"> </w:t>
            </w:r>
          </w:p>
          <w:p w:rsidR="0098369E" w:rsidRDefault="0098369E">
            <w:pPr>
              <w:bidi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 </w:t>
            </w:r>
          </w:p>
        </w:tc>
      </w:tr>
      <w:tr w:rsidR="0015202F" w:rsidTr="00E130B7">
        <w:tc>
          <w:tcPr>
            <w:tcW w:w="816" w:type="dxa"/>
            <w:vMerge/>
          </w:tcPr>
          <w:p w:rsidR="0015202F" w:rsidRDefault="0015202F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/>
          </w:tcPr>
          <w:p w:rsidR="0015202F" w:rsidRDefault="0015202F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403" w:type="dxa"/>
            <w:gridSpan w:val="3"/>
          </w:tcPr>
          <w:p w:rsidR="0015202F" w:rsidRDefault="0015202F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color w:val="0066FF"/>
                <w:rtl/>
              </w:rPr>
              <w:t> </w:t>
            </w:r>
            <w:proofErr w:type="gramStart"/>
            <w:r>
              <w:rPr>
                <w:rFonts w:hint="cs"/>
                <w:b/>
                <w:bCs/>
                <w:color w:val="0066FF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color w:val="0066FF"/>
                <w:rtl/>
              </w:rPr>
              <w:t>لإدماج</w:t>
            </w:r>
            <w:proofErr w:type="gramEnd"/>
            <w:r>
              <w:rPr>
                <w:rFonts w:hint="cs"/>
                <w:b/>
                <w:bCs/>
                <w:color w:val="0066FF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66FF"/>
                <w:rtl/>
                <w:lang w:bidi="ar-TN"/>
              </w:rPr>
              <w:t xml:space="preserve">التقييم </w:t>
            </w:r>
            <w:r>
              <w:rPr>
                <w:rFonts w:hint="cs"/>
                <w:b/>
                <w:bCs/>
                <w:color w:val="0066FF"/>
                <w:rtl/>
              </w:rPr>
              <w:t>/ الدّعم والعلاج     </w:t>
            </w:r>
          </w:p>
        </w:tc>
      </w:tr>
      <w:tr w:rsidR="0015202F" w:rsidTr="009B6FE2">
        <w:trPr>
          <w:trHeight w:val="2611"/>
        </w:trPr>
        <w:tc>
          <w:tcPr>
            <w:tcW w:w="816" w:type="dxa"/>
            <w:vMerge/>
          </w:tcPr>
          <w:p w:rsidR="0015202F" w:rsidRDefault="0015202F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vMerge/>
          </w:tcPr>
          <w:p w:rsidR="0015202F" w:rsidRDefault="0015202F" w:rsidP="00C31D82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4" w:type="dxa"/>
          </w:tcPr>
          <w:p w:rsidR="0015202F" w:rsidRDefault="0015202F">
            <w:pPr>
              <w:bidi/>
              <w:spacing w:before="100" w:beforeAutospacing="1" w:after="100" w:afterAutospacing="1" w:line="16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حل وضعيات مشكل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دالة</w:t>
            </w:r>
            <w:r>
              <w:rPr>
                <w:rFonts w:hint="cs"/>
                <w:b/>
                <w:bCs/>
                <w:rtl/>
              </w:rPr>
              <w:t xml:space="preserve"> بإنجاز بحوث ومشاريع متصلة ببعض الظواهر الفيزيائية.</w:t>
            </w:r>
          </w:p>
        </w:tc>
        <w:tc>
          <w:tcPr>
            <w:tcW w:w="2977" w:type="dxa"/>
          </w:tcPr>
          <w:p w:rsidR="0015202F" w:rsidRDefault="0015202F">
            <w:pPr>
              <w:bidi/>
              <w:spacing w:before="100" w:beforeAutospacing="1" w:after="100" w:afterAutospacing="1"/>
              <w:ind w:left="720" w:hanging="36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-     إثبات حصول عمل بتسليط قوّة وحصول إزاحة.</w:t>
            </w:r>
          </w:p>
          <w:p w:rsidR="0015202F" w:rsidRDefault="0015202F">
            <w:pPr>
              <w:bidi/>
              <w:spacing w:before="100" w:beforeAutospacing="1" w:after="100" w:afterAutospacing="1"/>
              <w:ind w:left="720" w:hanging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    تمييز القوى التي </w:t>
            </w:r>
            <w:proofErr w:type="gramStart"/>
            <w:r>
              <w:rPr>
                <w:rFonts w:hint="cs"/>
                <w:b/>
                <w:bCs/>
                <w:rtl/>
              </w:rPr>
              <w:t>ينتج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عنها عمل من القوى التي لا ينتج عنها عمل.</w:t>
            </w:r>
          </w:p>
          <w:p w:rsidR="0015202F" w:rsidRDefault="0015202F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     -  تعرف مصادر بعض الطاقات</w:t>
            </w:r>
          </w:p>
          <w:p w:rsidR="0015202F" w:rsidRDefault="0015202F">
            <w:pPr>
              <w:bidi/>
              <w:spacing w:before="100" w:beforeAutospacing="1" w:after="100" w:afterAutospacing="1" w:line="16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     - </w:t>
            </w:r>
            <w:proofErr w:type="gramStart"/>
            <w:r>
              <w:rPr>
                <w:rFonts w:hint="cs"/>
                <w:b/>
                <w:bCs/>
                <w:rtl/>
              </w:rPr>
              <w:t>تصنيف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بعض الطاقات.</w:t>
            </w:r>
          </w:p>
        </w:tc>
        <w:tc>
          <w:tcPr>
            <w:tcW w:w="2442" w:type="dxa"/>
          </w:tcPr>
          <w:p w:rsidR="0015202F" w:rsidRDefault="0015202F">
            <w:pPr>
              <w:bidi/>
              <w:spacing w:before="100" w:beforeAutospacing="1" w:after="100" w:afterAutospacing="1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 </w:t>
            </w:r>
          </w:p>
          <w:p w:rsidR="0015202F" w:rsidRDefault="0015202F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 -   </w:t>
            </w:r>
            <w:proofErr w:type="gramStart"/>
            <w:r>
              <w:rPr>
                <w:rFonts w:hint="cs"/>
                <w:b/>
                <w:bCs/>
                <w:rtl/>
              </w:rPr>
              <w:t>شروط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حصول عمل.</w:t>
            </w:r>
          </w:p>
          <w:p w:rsidR="0015202F" w:rsidRDefault="0015202F">
            <w:pPr>
              <w:bidi/>
              <w:spacing w:before="100" w:beforeAutospacing="1" w:after="100" w:afterAutospacing="1" w:line="16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-  </w:t>
            </w:r>
            <w:proofErr w:type="gramStart"/>
            <w:r>
              <w:rPr>
                <w:rFonts w:hint="cs"/>
                <w:b/>
                <w:bCs/>
                <w:rtl/>
              </w:rPr>
              <w:t>مفهوم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15202F" w:rsidRPr="0015202F" w:rsidRDefault="0015202F" w:rsidP="0015202F">
      <w:pPr>
        <w:pStyle w:val="Titre2"/>
        <w:bidi/>
        <w:jc w:val="center"/>
        <w:rPr>
          <w:sz w:val="48"/>
          <w:szCs w:val="48"/>
          <w:rtl/>
        </w:rPr>
      </w:pPr>
      <w:proofErr w:type="gramStart"/>
      <w:r w:rsidRPr="0015202F">
        <w:rPr>
          <w:rFonts w:hint="cs"/>
          <w:b w:val="0"/>
          <w:bCs w:val="0"/>
          <w:color w:val="0066FF"/>
          <w:sz w:val="44"/>
          <w:szCs w:val="44"/>
          <w:rtl/>
        </w:rPr>
        <w:lastRenderedPageBreak/>
        <w:t>الإدماج</w:t>
      </w:r>
      <w:proofErr w:type="gramEnd"/>
      <w:r w:rsidRPr="0015202F">
        <w:rPr>
          <w:rFonts w:hint="cs"/>
          <w:b w:val="0"/>
          <w:bCs w:val="0"/>
          <w:color w:val="0066FF"/>
          <w:sz w:val="44"/>
          <w:szCs w:val="44"/>
          <w:rtl/>
        </w:rPr>
        <w:t xml:space="preserve"> /     التقييم   /     الدّعم والعلاج</w:t>
      </w:r>
    </w:p>
    <w:p w:rsidR="0015202F" w:rsidRPr="0015202F" w:rsidRDefault="0015202F" w:rsidP="0015202F">
      <w:pPr>
        <w:pStyle w:val="Titre2"/>
        <w:bidi/>
        <w:jc w:val="center"/>
        <w:rPr>
          <w:sz w:val="44"/>
          <w:szCs w:val="44"/>
          <w:rtl/>
        </w:rPr>
      </w:pPr>
      <w:r w:rsidRPr="0015202F">
        <w:rPr>
          <w:rFonts w:hint="cs"/>
          <w:b w:val="0"/>
          <w:bCs w:val="0"/>
          <w:color w:val="0066FF"/>
          <w:sz w:val="44"/>
          <w:szCs w:val="44"/>
          <w:rtl/>
        </w:rPr>
        <w:t xml:space="preserve">التقييم </w:t>
      </w:r>
      <w:proofErr w:type="spellStart"/>
      <w:r w:rsidRPr="0015202F">
        <w:rPr>
          <w:rFonts w:hint="cs"/>
          <w:b w:val="0"/>
          <w:bCs w:val="0"/>
          <w:color w:val="0066FF"/>
          <w:sz w:val="44"/>
          <w:szCs w:val="44"/>
          <w:rtl/>
        </w:rPr>
        <w:t>الإشهادي</w:t>
      </w:r>
      <w:proofErr w:type="spellEnd"/>
      <w:r w:rsidRPr="0015202F">
        <w:rPr>
          <w:rFonts w:hint="cs"/>
          <w:b w:val="0"/>
          <w:bCs w:val="0"/>
          <w:color w:val="0066FF"/>
          <w:sz w:val="44"/>
          <w:szCs w:val="44"/>
          <w:rtl/>
        </w:rPr>
        <w:t xml:space="preserve"> في نهاية الثلاثي الثالث</w:t>
      </w:r>
    </w:p>
    <w:p w:rsidR="00C31D82" w:rsidRPr="00C31D82" w:rsidRDefault="00C31D82" w:rsidP="00C31D8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</w:p>
    <w:p w:rsidR="00C31D82" w:rsidRDefault="00C31D82" w:rsidP="00C31D82">
      <w:pPr>
        <w:bidi/>
      </w:pPr>
    </w:p>
    <w:p w:rsidR="00C31D82" w:rsidRDefault="00C31D82" w:rsidP="00C31D82">
      <w:pPr>
        <w:bidi/>
      </w:pPr>
    </w:p>
    <w:sectPr w:rsidR="00C31D82" w:rsidSect="00EC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D82"/>
    <w:rsid w:val="0015202F"/>
    <w:rsid w:val="0098369E"/>
    <w:rsid w:val="00C31D82"/>
    <w:rsid w:val="00E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ED"/>
  </w:style>
  <w:style w:type="paragraph" w:styleId="Titre1">
    <w:name w:val="heading 1"/>
    <w:basedOn w:val="Normal"/>
    <w:link w:val="Titre1Car"/>
    <w:uiPriority w:val="9"/>
    <w:qFormat/>
    <w:rsid w:val="00C31D82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2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31D82"/>
    <w:rPr>
      <w:rFonts w:ascii="Times New Roman" w:eastAsia="Times New Roman" w:hAnsi="Times New Roman" w:cs="Times New Roman"/>
      <w:color w:val="000000"/>
      <w:kern w:val="36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8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8369E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52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2009-12-30T14:29:00Z</dcterms:created>
  <dcterms:modified xsi:type="dcterms:W3CDTF">2009-12-30T14:53:00Z</dcterms:modified>
</cp:coreProperties>
</file>